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85E5" w14:textId="2023ACC3" w:rsidR="009E5210" w:rsidRDefault="009E5210" w:rsidP="00462C23">
      <w:pPr>
        <w:rPr>
          <w:rStyle w:val="SchwacherVerweis"/>
          <w:sz w:val="44"/>
          <w:szCs w:val="44"/>
        </w:rPr>
      </w:pPr>
      <w:r w:rsidRPr="00462C23">
        <w:rPr>
          <w:rStyle w:val="SchwacherVerweis"/>
          <w:sz w:val="44"/>
          <w:szCs w:val="44"/>
        </w:rPr>
        <w:t>Publikation</w:t>
      </w:r>
      <w:r w:rsidR="00462C23">
        <w:rPr>
          <w:rStyle w:val="SchwacherVerweis"/>
          <w:sz w:val="44"/>
          <w:szCs w:val="44"/>
        </w:rPr>
        <w:t>sliste</w:t>
      </w:r>
    </w:p>
    <w:p w14:paraId="65508936" w14:textId="5196D988" w:rsidR="009E1395" w:rsidRPr="00462C23" w:rsidRDefault="007B6A93" w:rsidP="00462C23">
      <w:pPr>
        <w:rPr>
          <w:rStyle w:val="SchwacherVerweis"/>
          <w:sz w:val="24"/>
          <w:szCs w:val="24"/>
        </w:rPr>
      </w:pPr>
      <w:r>
        <w:rPr>
          <w:rStyle w:val="SchwacherVerweis"/>
          <w:sz w:val="24"/>
          <w:szCs w:val="24"/>
        </w:rPr>
        <w:t>Jun.-</w:t>
      </w:r>
      <w:proofErr w:type="spellStart"/>
      <w:r>
        <w:rPr>
          <w:rStyle w:val="SchwacherVerweis"/>
          <w:sz w:val="24"/>
          <w:szCs w:val="24"/>
        </w:rPr>
        <w:t>Prof.</w:t>
      </w:r>
      <w:r w:rsidR="00462C23">
        <w:rPr>
          <w:rStyle w:val="SchwacherVerweis"/>
          <w:sz w:val="24"/>
          <w:szCs w:val="24"/>
        </w:rPr>
        <w:t>Dr</w:t>
      </w:r>
      <w:proofErr w:type="spellEnd"/>
      <w:r w:rsidR="00462C23">
        <w:rPr>
          <w:rStyle w:val="SchwacherVerweis"/>
          <w:sz w:val="24"/>
          <w:szCs w:val="24"/>
        </w:rPr>
        <w:t xml:space="preserve">. Julian </w:t>
      </w:r>
      <w:proofErr w:type="spellStart"/>
      <w:r w:rsidR="00462C23">
        <w:rPr>
          <w:rStyle w:val="SchwacherVerweis"/>
          <w:sz w:val="24"/>
          <w:szCs w:val="24"/>
        </w:rPr>
        <w:t>Zeyher-Quattlender</w:t>
      </w:r>
      <w:proofErr w:type="spellEnd"/>
    </w:p>
    <w:p w14:paraId="66FA768F" w14:textId="05A11191" w:rsidR="009E5210" w:rsidRPr="00462C23" w:rsidRDefault="00FD24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Monogra</w:t>
      </w:r>
      <w:r w:rsidR="00F11385">
        <w:rPr>
          <w:rFonts w:ascii="Garamond" w:hAnsi="Garamond"/>
          <w:sz w:val="24"/>
          <w:szCs w:val="24"/>
        </w:rPr>
        <w:t>ph</w:t>
      </w:r>
      <w:r>
        <w:rPr>
          <w:rFonts w:ascii="Garamond" w:hAnsi="Garamond"/>
          <w:sz w:val="24"/>
          <w:szCs w:val="24"/>
        </w:rPr>
        <w:t>ien</w:t>
      </w:r>
    </w:p>
    <w:p w14:paraId="788601AB" w14:textId="7C2E5568" w:rsidR="00BF1025" w:rsidRPr="00BF1025" w:rsidRDefault="00173B48" w:rsidP="00BF1025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BF1025">
        <w:rPr>
          <w:rFonts w:ascii="Garamond" w:hAnsi="Garamond"/>
          <w:sz w:val="24"/>
          <w:szCs w:val="24"/>
        </w:rPr>
        <w:t xml:space="preserve">Julian </w:t>
      </w:r>
      <w:proofErr w:type="spellStart"/>
      <w:r w:rsidRPr="00BF1025">
        <w:rPr>
          <w:rFonts w:ascii="Garamond" w:hAnsi="Garamond"/>
          <w:sz w:val="24"/>
          <w:szCs w:val="24"/>
        </w:rPr>
        <w:t>Zeyher-Quattlender</w:t>
      </w:r>
      <w:proofErr w:type="spellEnd"/>
      <w:r w:rsidRPr="00BF1025">
        <w:rPr>
          <w:rFonts w:ascii="Garamond" w:hAnsi="Garamond"/>
          <w:sz w:val="24"/>
          <w:szCs w:val="24"/>
        </w:rPr>
        <w:t>, Du sollst nicht töten (lassen)? Eine Rekonstruktion der Friedensethik Dietrich Bonhoeffers aus der Perspektive Öffentlicher Theologie in aktueller Absicht</w:t>
      </w:r>
      <w:r w:rsidR="006E6038" w:rsidRPr="00BF1025">
        <w:rPr>
          <w:rFonts w:ascii="Garamond" w:hAnsi="Garamond"/>
          <w:sz w:val="24"/>
          <w:szCs w:val="24"/>
        </w:rPr>
        <w:t xml:space="preserve"> (Dissertation)</w:t>
      </w:r>
      <w:r w:rsidRPr="00BF1025">
        <w:rPr>
          <w:rFonts w:ascii="Garamond" w:hAnsi="Garamond"/>
          <w:sz w:val="24"/>
          <w:szCs w:val="24"/>
        </w:rPr>
        <w:t>, Evangelische Verlagsanstalt Leipzig, Öffentliche Theologie Bd. 40, Leipzig 2021</w:t>
      </w:r>
      <w:r w:rsidR="00FD2482" w:rsidRPr="00BF1025">
        <w:rPr>
          <w:rFonts w:ascii="Garamond" w:hAnsi="Garamond"/>
          <w:sz w:val="24"/>
          <w:szCs w:val="24"/>
        </w:rPr>
        <w:t>.</w:t>
      </w:r>
      <w:r w:rsidR="00573AA9" w:rsidRPr="00BF1025">
        <w:rPr>
          <w:rFonts w:ascii="Garamond" w:hAnsi="Garamond"/>
          <w:sz w:val="24"/>
          <w:szCs w:val="24"/>
        </w:rPr>
        <w:br/>
      </w:r>
      <w:r w:rsidR="00573AA9" w:rsidRPr="0044668A">
        <w:rPr>
          <w:rFonts w:ascii="Garamond" w:hAnsi="Garamond"/>
          <w:i/>
          <w:iCs/>
          <w:sz w:val="24"/>
          <w:szCs w:val="24"/>
        </w:rPr>
        <w:t xml:space="preserve">[Rezensiert </w:t>
      </w:r>
      <w:r w:rsidR="002F2729" w:rsidRPr="0044668A">
        <w:rPr>
          <w:rFonts w:ascii="Garamond" w:hAnsi="Garamond"/>
          <w:i/>
          <w:iCs/>
          <w:sz w:val="24"/>
          <w:szCs w:val="24"/>
        </w:rPr>
        <w:t>von:</w:t>
      </w:r>
      <w:r w:rsidR="00573AA9" w:rsidRPr="0044668A">
        <w:rPr>
          <w:rFonts w:ascii="Garamond" w:hAnsi="Garamond"/>
          <w:i/>
          <w:iCs/>
          <w:sz w:val="24"/>
          <w:szCs w:val="24"/>
        </w:rPr>
        <w:t xml:space="preserve"> Roger Mielke</w:t>
      </w:r>
      <w:r w:rsidR="002F2729" w:rsidRPr="0044668A">
        <w:rPr>
          <w:rFonts w:ascii="Garamond" w:hAnsi="Garamond"/>
          <w:i/>
          <w:iCs/>
          <w:sz w:val="24"/>
          <w:szCs w:val="24"/>
        </w:rPr>
        <w:t xml:space="preserve"> in: Theologische Literaturzeitung (</w:t>
      </w:r>
      <w:proofErr w:type="spellStart"/>
      <w:r w:rsidR="002F2729" w:rsidRPr="0044668A">
        <w:rPr>
          <w:rFonts w:ascii="Garamond" w:hAnsi="Garamond"/>
          <w:i/>
          <w:iCs/>
          <w:sz w:val="24"/>
          <w:szCs w:val="24"/>
        </w:rPr>
        <w:t>ThLZ</w:t>
      </w:r>
      <w:proofErr w:type="spellEnd"/>
      <w:r w:rsidR="002F2729" w:rsidRPr="0044668A">
        <w:rPr>
          <w:rFonts w:ascii="Garamond" w:hAnsi="Garamond"/>
          <w:i/>
          <w:iCs/>
          <w:sz w:val="24"/>
          <w:szCs w:val="24"/>
        </w:rPr>
        <w:t>) 147 (2022</w:t>
      </w:r>
      <w:r w:rsidR="00573AA9" w:rsidRPr="0044668A">
        <w:rPr>
          <w:rFonts w:ascii="Garamond" w:hAnsi="Garamond"/>
          <w:i/>
          <w:iCs/>
          <w:sz w:val="24"/>
          <w:szCs w:val="24"/>
        </w:rPr>
        <w:t xml:space="preserve">), </w:t>
      </w:r>
      <w:proofErr w:type="spellStart"/>
      <w:r w:rsidR="002F2729" w:rsidRPr="0044668A">
        <w:rPr>
          <w:rFonts w:ascii="Garamond" w:hAnsi="Garamond"/>
          <w:i/>
          <w:iCs/>
          <w:sz w:val="24"/>
          <w:szCs w:val="24"/>
        </w:rPr>
        <w:t>Sp</w:t>
      </w:r>
      <w:proofErr w:type="spellEnd"/>
      <w:r w:rsidR="002F2729" w:rsidRPr="0044668A">
        <w:rPr>
          <w:rFonts w:ascii="Garamond" w:hAnsi="Garamond"/>
          <w:i/>
          <w:iCs/>
          <w:sz w:val="24"/>
          <w:szCs w:val="24"/>
        </w:rPr>
        <w:t xml:space="preserve">. 985-987; Marco </w:t>
      </w:r>
      <w:proofErr w:type="spellStart"/>
      <w:r w:rsidR="002F2729" w:rsidRPr="0044668A">
        <w:rPr>
          <w:rFonts w:ascii="Garamond" w:hAnsi="Garamond"/>
          <w:i/>
          <w:iCs/>
          <w:sz w:val="24"/>
          <w:szCs w:val="24"/>
        </w:rPr>
        <w:t>Hofheinz</w:t>
      </w:r>
      <w:proofErr w:type="spellEnd"/>
      <w:r w:rsidR="002F2729" w:rsidRPr="0044668A">
        <w:rPr>
          <w:rFonts w:ascii="Garamond" w:hAnsi="Garamond"/>
          <w:i/>
          <w:iCs/>
          <w:sz w:val="24"/>
          <w:szCs w:val="24"/>
        </w:rPr>
        <w:t xml:space="preserve"> in: Zeitschrift für Evangelische Ethik (ZEE) 67 (2023), 68-69</w:t>
      </w:r>
      <w:r w:rsidR="00BF1025" w:rsidRPr="0044668A">
        <w:rPr>
          <w:rFonts w:ascii="Garamond" w:hAnsi="Garamond"/>
          <w:i/>
          <w:iCs/>
          <w:sz w:val="24"/>
          <w:szCs w:val="24"/>
        </w:rPr>
        <w:t xml:space="preserve">; Dominik Weyl in: Theologische Revue 118 (2022), 1-3 (DOI: </w:t>
      </w:r>
      <w:r w:rsidR="00BF1025" w:rsidRPr="00C87182">
        <w:rPr>
          <w:rFonts w:ascii="Garamond" w:hAnsi="Garamond"/>
          <w:i/>
          <w:iCs/>
          <w:sz w:val="24"/>
          <w:szCs w:val="24"/>
        </w:rPr>
        <w:t>https://doi.org/10.17879/thrv-2022-3894</w:t>
      </w:r>
      <w:r w:rsidR="00BF1025" w:rsidRPr="0044668A">
        <w:rPr>
          <w:rFonts w:ascii="Garamond" w:hAnsi="Garamond"/>
          <w:i/>
          <w:iCs/>
          <w:sz w:val="24"/>
          <w:szCs w:val="24"/>
        </w:rPr>
        <w:t>); Hannah Bleher in: Evangelische Aspekte 4 (2022), 49-50; Lea Weber in</w:t>
      </w:r>
      <w:r w:rsidR="00296CDC">
        <w:rPr>
          <w:rFonts w:ascii="Garamond" w:hAnsi="Garamond"/>
          <w:i/>
          <w:iCs/>
          <w:sz w:val="24"/>
          <w:szCs w:val="24"/>
        </w:rPr>
        <w:t>:</w:t>
      </w:r>
      <w:r w:rsidR="00BF1025" w:rsidRPr="0044668A">
        <w:rPr>
          <w:rFonts w:ascii="Garamond" w:hAnsi="Garamond"/>
          <w:i/>
          <w:iCs/>
          <w:sz w:val="24"/>
          <w:szCs w:val="24"/>
        </w:rPr>
        <w:t xml:space="preserve"> Deutsches </w:t>
      </w:r>
      <w:r w:rsidR="0044668A" w:rsidRPr="0044668A">
        <w:rPr>
          <w:rFonts w:ascii="Garamond" w:hAnsi="Garamond"/>
          <w:i/>
          <w:iCs/>
          <w:sz w:val="24"/>
          <w:szCs w:val="24"/>
        </w:rPr>
        <w:t>Pfarrerinnen- und Pfarrerblatt</w:t>
      </w:r>
      <w:r w:rsidR="00BF1025" w:rsidRPr="0044668A">
        <w:rPr>
          <w:rFonts w:ascii="Garamond" w:hAnsi="Garamond"/>
          <w:i/>
          <w:iCs/>
          <w:sz w:val="24"/>
          <w:szCs w:val="24"/>
        </w:rPr>
        <w:t xml:space="preserve"> </w:t>
      </w:r>
      <w:r w:rsidR="0044668A" w:rsidRPr="0044668A">
        <w:rPr>
          <w:rFonts w:ascii="Garamond" w:hAnsi="Garamond"/>
          <w:i/>
          <w:iCs/>
          <w:sz w:val="24"/>
          <w:szCs w:val="24"/>
        </w:rPr>
        <w:t>6 (2022), 384.]</w:t>
      </w:r>
    </w:p>
    <w:p w14:paraId="5A660D3C" w14:textId="47FAE7BE" w:rsidR="00FD2482" w:rsidRPr="00A7026E" w:rsidRDefault="00FD2482" w:rsidP="00C87182">
      <w:pPr>
        <w:pStyle w:val="Listenabsatz"/>
        <w:rPr>
          <w:rFonts w:ascii="Garamond" w:hAnsi="Garamond"/>
          <w:sz w:val="24"/>
          <w:szCs w:val="24"/>
        </w:rPr>
      </w:pPr>
    </w:p>
    <w:p w14:paraId="1EC5466E" w14:textId="5522A574" w:rsidR="00687697" w:rsidRPr="00462C23" w:rsidRDefault="00FD2482" w:rsidP="009E13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Herausge</w:t>
      </w:r>
      <w:r w:rsidR="00F11385">
        <w:rPr>
          <w:rFonts w:ascii="Garamond" w:hAnsi="Garamond"/>
          <w:sz w:val="24"/>
          <w:szCs w:val="24"/>
        </w:rPr>
        <w:t>g</w:t>
      </w:r>
      <w:r>
        <w:rPr>
          <w:rFonts w:ascii="Garamond" w:hAnsi="Garamond"/>
          <w:sz w:val="24"/>
          <w:szCs w:val="24"/>
        </w:rPr>
        <w:t>e</w:t>
      </w:r>
      <w:r w:rsidR="00F11385">
        <w:rPr>
          <w:rFonts w:ascii="Garamond" w:hAnsi="Garamond"/>
          <w:sz w:val="24"/>
          <w:szCs w:val="24"/>
        </w:rPr>
        <w:t>bene Bücher:</w:t>
      </w:r>
    </w:p>
    <w:p w14:paraId="2DA54F9F" w14:textId="07640FAD" w:rsidR="00F11385" w:rsidRDefault="00F11385" w:rsidP="00C24464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Julian </w:t>
      </w:r>
      <w:proofErr w:type="spellStart"/>
      <w:r>
        <w:rPr>
          <w:rFonts w:ascii="Garamond" w:hAnsi="Garamond"/>
          <w:sz w:val="24"/>
          <w:szCs w:val="24"/>
        </w:rPr>
        <w:t>Zeyher-Quattlender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="007B49CF">
        <w:rPr>
          <w:rFonts w:ascii="Garamond" w:hAnsi="Garamond"/>
          <w:sz w:val="24"/>
          <w:szCs w:val="24"/>
        </w:rPr>
        <w:t xml:space="preserve">Volker </w:t>
      </w:r>
      <w:proofErr w:type="spellStart"/>
      <w:r w:rsidR="007B49CF">
        <w:rPr>
          <w:rFonts w:ascii="Garamond" w:hAnsi="Garamond"/>
          <w:sz w:val="24"/>
          <w:szCs w:val="24"/>
        </w:rPr>
        <w:t>Drecoll</w:t>
      </w:r>
      <w:proofErr w:type="spellEnd"/>
      <w:r w:rsidR="007B49CF">
        <w:rPr>
          <w:rFonts w:ascii="Garamond" w:hAnsi="Garamond"/>
          <w:sz w:val="24"/>
          <w:szCs w:val="24"/>
        </w:rPr>
        <w:t xml:space="preserve"> (Hrsg.), </w:t>
      </w:r>
      <w:r>
        <w:rPr>
          <w:rFonts w:ascii="Garamond" w:hAnsi="Garamond"/>
          <w:sz w:val="24"/>
          <w:szCs w:val="24"/>
        </w:rPr>
        <w:t>Eberhard Jüngel</w:t>
      </w:r>
      <w:r w:rsidR="00FA4165">
        <w:rPr>
          <w:rFonts w:ascii="Garamond" w:hAnsi="Garamond"/>
          <w:sz w:val="24"/>
          <w:szCs w:val="24"/>
        </w:rPr>
        <w:t xml:space="preserve">. </w:t>
      </w:r>
      <w:r w:rsidR="007B49CF">
        <w:rPr>
          <w:rFonts w:ascii="Garamond" w:hAnsi="Garamond"/>
          <w:sz w:val="24"/>
          <w:szCs w:val="24"/>
        </w:rPr>
        <w:t>Zu Werk und Wirkung,</w:t>
      </w:r>
      <w:r>
        <w:rPr>
          <w:rFonts w:ascii="Garamond" w:hAnsi="Garamond"/>
          <w:sz w:val="24"/>
          <w:szCs w:val="24"/>
        </w:rPr>
        <w:t xml:space="preserve"> Mohr-Siebeck, Tübingen</w:t>
      </w:r>
      <w:r w:rsidR="007B49CF">
        <w:rPr>
          <w:rFonts w:ascii="Garamond" w:hAnsi="Garamond"/>
          <w:sz w:val="24"/>
          <w:szCs w:val="24"/>
        </w:rPr>
        <w:t xml:space="preserve"> 2025</w:t>
      </w:r>
      <w:r>
        <w:rPr>
          <w:rFonts w:ascii="Garamond" w:hAnsi="Garamond"/>
          <w:sz w:val="24"/>
          <w:szCs w:val="24"/>
        </w:rPr>
        <w:t>.</w:t>
      </w:r>
    </w:p>
    <w:p w14:paraId="701AA89B" w14:textId="77777777" w:rsidR="00F11385" w:rsidRDefault="00F11385" w:rsidP="00F11385">
      <w:pPr>
        <w:pStyle w:val="Listenabsatz"/>
        <w:rPr>
          <w:rFonts w:ascii="Garamond" w:hAnsi="Garamond"/>
          <w:sz w:val="24"/>
          <w:szCs w:val="24"/>
        </w:rPr>
      </w:pPr>
    </w:p>
    <w:p w14:paraId="1817F09A" w14:textId="1B515F47" w:rsidR="00FD2482" w:rsidRDefault="00FD2482" w:rsidP="00C24464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Hermann Diebel-Fischer, Nicole Kunkel, Julian </w:t>
      </w:r>
      <w:proofErr w:type="spellStart"/>
      <w:r>
        <w:rPr>
          <w:rFonts w:ascii="Garamond" w:hAnsi="Garamond"/>
          <w:sz w:val="24"/>
          <w:szCs w:val="24"/>
        </w:rPr>
        <w:t>Zeyher-Quattlender</w:t>
      </w:r>
      <w:proofErr w:type="spellEnd"/>
      <w:r>
        <w:rPr>
          <w:rFonts w:ascii="Garamond" w:hAnsi="Garamond"/>
          <w:sz w:val="24"/>
          <w:szCs w:val="24"/>
        </w:rPr>
        <w:t xml:space="preserve"> (Hrsg.), Mensch und Maschine im Zeitalter „Künstlicher Intelligenz“. Theologisch</w:t>
      </w:r>
      <w:r w:rsidR="00A7026E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ethische Herausforderungen, </w:t>
      </w:r>
      <w:r w:rsidRPr="00462C23">
        <w:rPr>
          <w:rFonts w:ascii="Garamond" w:hAnsi="Garamond"/>
          <w:sz w:val="24"/>
          <w:szCs w:val="24"/>
        </w:rPr>
        <w:t>LIT-Verlag, Berlin u.a</w:t>
      </w:r>
      <w:r w:rsidR="00F11385">
        <w:rPr>
          <w:rFonts w:ascii="Garamond" w:hAnsi="Garamond"/>
          <w:sz w:val="24"/>
          <w:szCs w:val="24"/>
        </w:rPr>
        <w:t>. 2023.</w:t>
      </w:r>
    </w:p>
    <w:p w14:paraId="1214806D" w14:textId="77777777" w:rsidR="00FD2482" w:rsidRDefault="00FD2482" w:rsidP="00FD2482">
      <w:pPr>
        <w:pStyle w:val="Listenabsatz"/>
        <w:rPr>
          <w:rFonts w:ascii="Garamond" w:hAnsi="Garamond"/>
          <w:sz w:val="24"/>
          <w:szCs w:val="24"/>
        </w:rPr>
      </w:pPr>
    </w:p>
    <w:p w14:paraId="5C06F9C1" w14:textId="12A83F27" w:rsidR="006D5A9A" w:rsidRPr="00462C23" w:rsidRDefault="006D5A9A" w:rsidP="006D5A9A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Jonas Bedford-Strohm, Florian Höhne, Julian </w:t>
      </w:r>
      <w:proofErr w:type="spellStart"/>
      <w:r w:rsidRPr="00462C23">
        <w:rPr>
          <w:rFonts w:ascii="Garamond" w:hAnsi="Garamond"/>
          <w:sz w:val="24"/>
          <w:szCs w:val="24"/>
        </w:rPr>
        <w:t>Zeyher-Quattlender</w:t>
      </w:r>
      <w:proofErr w:type="spellEnd"/>
      <w:r w:rsidRPr="00462C23">
        <w:rPr>
          <w:rFonts w:ascii="Garamond" w:hAnsi="Garamond"/>
          <w:sz w:val="24"/>
          <w:szCs w:val="24"/>
        </w:rPr>
        <w:t xml:space="preserve"> (Hrsg.), Digitaler Strukturwandel der Öffentlichkeit. Ethik und politische Partizipation in interdisziplinärer Perspektive, Nomos-Verlag, Baden-Baden 2019.</w:t>
      </w:r>
      <w:r>
        <w:rPr>
          <w:rFonts w:ascii="Garamond" w:hAnsi="Garamond"/>
          <w:sz w:val="24"/>
          <w:szCs w:val="24"/>
        </w:rPr>
        <w:br/>
      </w:r>
    </w:p>
    <w:p w14:paraId="2DD49356" w14:textId="43511178" w:rsidR="00C24464" w:rsidRPr="00462C23" w:rsidRDefault="00C24464" w:rsidP="00C24464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Björn Görder, Julian </w:t>
      </w:r>
      <w:proofErr w:type="spellStart"/>
      <w:r w:rsidRPr="00462C23">
        <w:rPr>
          <w:rFonts w:ascii="Garamond" w:hAnsi="Garamond"/>
          <w:sz w:val="24"/>
          <w:szCs w:val="24"/>
        </w:rPr>
        <w:t>Zeyher-Quattlender</w:t>
      </w:r>
      <w:proofErr w:type="spellEnd"/>
      <w:r w:rsidRPr="00462C23">
        <w:rPr>
          <w:rFonts w:ascii="Garamond" w:hAnsi="Garamond"/>
          <w:sz w:val="24"/>
          <w:szCs w:val="24"/>
        </w:rPr>
        <w:t xml:space="preserve"> (Hrsg.), Daten als Rohstoff. Die Nutzung von Daten in Wirtschaft, Diakonie und Kirche aus ethischer Perspektive, LIT-Verlag, Berlin u.a. 2019.</w:t>
      </w:r>
    </w:p>
    <w:p w14:paraId="5BEDDFD6" w14:textId="77777777" w:rsidR="00687697" w:rsidRPr="00462C23" w:rsidRDefault="00687697" w:rsidP="00687697">
      <w:pPr>
        <w:pStyle w:val="Listenabsatz"/>
        <w:rPr>
          <w:rFonts w:ascii="Garamond" w:hAnsi="Garamond"/>
          <w:sz w:val="24"/>
          <w:szCs w:val="24"/>
        </w:rPr>
      </w:pPr>
    </w:p>
    <w:p w14:paraId="5BDD5F4A" w14:textId="07C8EA3B" w:rsidR="000423D1" w:rsidRDefault="009E5210" w:rsidP="00A11D03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Elisabeth </w:t>
      </w:r>
      <w:proofErr w:type="spellStart"/>
      <w:r w:rsidRPr="00462C23">
        <w:rPr>
          <w:rFonts w:ascii="Garamond" w:hAnsi="Garamond"/>
          <w:sz w:val="24"/>
          <w:szCs w:val="24"/>
        </w:rPr>
        <w:t>Gräb</w:t>
      </w:r>
      <w:proofErr w:type="spellEnd"/>
      <w:r w:rsidRPr="00462C23">
        <w:rPr>
          <w:rFonts w:ascii="Garamond" w:hAnsi="Garamond"/>
          <w:sz w:val="24"/>
          <w:szCs w:val="24"/>
        </w:rPr>
        <w:t xml:space="preserve">-Schmidt, Julian </w:t>
      </w:r>
      <w:proofErr w:type="spellStart"/>
      <w:r w:rsidRPr="00462C23">
        <w:rPr>
          <w:rFonts w:ascii="Garamond" w:hAnsi="Garamond"/>
          <w:sz w:val="24"/>
          <w:szCs w:val="24"/>
        </w:rPr>
        <w:t>Zeyher-Quattlender</w:t>
      </w:r>
      <w:proofErr w:type="spellEnd"/>
      <w:r w:rsidRPr="00462C23">
        <w:rPr>
          <w:rFonts w:ascii="Garamond" w:hAnsi="Garamond"/>
          <w:sz w:val="24"/>
          <w:szCs w:val="24"/>
        </w:rPr>
        <w:t xml:space="preserve"> (Hrsg.), Friedensethik und Theologie. Systematische Erschließung eines Fachgebiets aus der Perspektive von Philosophie und christlicher Theologie,</w:t>
      </w:r>
      <w:r w:rsidR="00B64AF4" w:rsidRPr="00462C23">
        <w:rPr>
          <w:rFonts w:ascii="Garamond" w:hAnsi="Garamond"/>
          <w:sz w:val="24"/>
          <w:szCs w:val="24"/>
        </w:rPr>
        <w:t xml:space="preserve"> Nomos-Verlag,</w:t>
      </w:r>
      <w:r w:rsidRPr="00462C23">
        <w:rPr>
          <w:rFonts w:ascii="Garamond" w:hAnsi="Garamond"/>
          <w:sz w:val="24"/>
          <w:szCs w:val="24"/>
        </w:rPr>
        <w:t xml:space="preserve"> Baden-Baden 2018.</w:t>
      </w:r>
    </w:p>
    <w:p w14:paraId="768881BF" w14:textId="77777777" w:rsidR="00DC02AB" w:rsidRPr="00DC02AB" w:rsidRDefault="00DC02AB" w:rsidP="00DC02AB">
      <w:pPr>
        <w:pStyle w:val="Listenabsatz"/>
        <w:rPr>
          <w:rFonts w:ascii="Garamond" w:hAnsi="Garamond"/>
          <w:sz w:val="24"/>
          <w:szCs w:val="24"/>
        </w:rPr>
      </w:pPr>
    </w:p>
    <w:p w14:paraId="2465F584" w14:textId="6F6FCA89" w:rsidR="00DC02AB" w:rsidRDefault="00DC02AB" w:rsidP="00DC02A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Beiträge in Büchern:</w:t>
      </w:r>
    </w:p>
    <w:p w14:paraId="55B104D9" w14:textId="276C182D" w:rsidR="007B49CF" w:rsidRDefault="00DC02AB" w:rsidP="007B49CF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Eberhard Jüngel als Systematischer Theologe, in: </w:t>
      </w:r>
      <w:r w:rsidR="007B49CF">
        <w:rPr>
          <w:rFonts w:ascii="Garamond" w:hAnsi="Garamond"/>
          <w:sz w:val="24"/>
          <w:szCs w:val="24"/>
        </w:rPr>
        <w:t xml:space="preserve">Julian </w:t>
      </w:r>
      <w:proofErr w:type="spellStart"/>
      <w:r w:rsidR="007B49CF">
        <w:rPr>
          <w:rFonts w:ascii="Garamond" w:hAnsi="Garamond"/>
          <w:sz w:val="24"/>
          <w:szCs w:val="24"/>
        </w:rPr>
        <w:t>Zeyher-Quattlender</w:t>
      </w:r>
      <w:proofErr w:type="spellEnd"/>
      <w:r w:rsidR="007B49CF">
        <w:rPr>
          <w:rFonts w:ascii="Garamond" w:hAnsi="Garamond"/>
          <w:sz w:val="24"/>
          <w:szCs w:val="24"/>
        </w:rPr>
        <w:t xml:space="preserve">, Volker </w:t>
      </w:r>
      <w:proofErr w:type="spellStart"/>
      <w:r w:rsidR="007B49CF">
        <w:rPr>
          <w:rFonts w:ascii="Garamond" w:hAnsi="Garamond"/>
          <w:sz w:val="24"/>
          <w:szCs w:val="24"/>
        </w:rPr>
        <w:t>Drecoll</w:t>
      </w:r>
      <w:proofErr w:type="spellEnd"/>
      <w:r w:rsidR="007B49CF">
        <w:rPr>
          <w:rFonts w:ascii="Garamond" w:hAnsi="Garamond"/>
          <w:sz w:val="24"/>
          <w:szCs w:val="24"/>
        </w:rPr>
        <w:t xml:space="preserve"> (Hrsg.), Eberhard Jüngel</w:t>
      </w:r>
      <w:r w:rsidR="00316430">
        <w:rPr>
          <w:rFonts w:ascii="Garamond" w:hAnsi="Garamond"/>
          <w:sz w:val="24"/>
          <w:szCs w:val="24"/>
        </w:rPr>
        <w:t xml:space="preserve">. </w:t>
      </w:r>
      <w:r w:rsidR="007B49CF">
        <w:rPr>
          <w:rFonts w:ascii="Garamond" w:hAnsi="Garamond"/>
          <w:sz w:val="24"/>
          <w:szCs w:val="24"/>
        </w:rPr>
        <w:t>Zu Werk und Wirkung, Mohr-Siebeck, Tübingen 2025</w:t>
      </w:r>
      <w:r w:rsidR="007B6A93">
        <w:rPr>
          <w:rFonts w:ascii="Garamond" w:hAnsi="Garamond"/>
          <w:sz w:val="24"/>
          <w:szCs w:val="24"/>
        </w:rPr>
        <w:t>, 127-151.</w:t>
      </w:r>
    </w:p>
    <w:p w14:paraId="03851976" w14:textId="77777777" w:rsidR="00DC02AB" w:rsidRPr="007B49CF" w:rsidRDefault="00DC02AB" w:rsidP="007B49CF">
      <w:pPr>
        <w:pStyle w:val="Listenabsatz"/>
        <w:rPr>
          <w:rFonts w:ascii="Garamond" w:hAnsi="Garamond"/>
          <w:sz w:val="24"/>
          <w:szCs w:val="24"/>
        </w:rPr>
      </w:pPr>
    </w:p>
    <w:p w14:paraId="26548389" w14:textId="51FFCF88" w:rsidR="00DC02AB" w:rsidRDefault="00DC02AB" w:rsidP="00DC02AB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Mensch und Maschine im Zeitalter „Künstlicher Intelligenz“.</w:t>
      </w:r>
      <w:r w:rsidRPr="00DC02AB">
        <w:rPr>
          <w:rFonts w:ascii="Times-Roman" w:hAnsi="Times-Roman" w:cs="Times-Roman"/>
        </w:rPr>
        <w:t xml:space="preserve"> </w:t>
      </w:r>
      <w:r w:rsidRPr="00DC02AB">
        <w:rPr>
          <w:rFonts w:ascii="Garamond" w:hAnsi="Garamond"/>
          <w:sz w:val="24"/>
          <w:szCs w:val="24"/>
        </w:rPr>
        <w:t>Theologisch-ethische Herausforderungen.</w:t>
      </w:r>
      <w:r>
        <w:rPr>
          <w:rFonts w:ascii="Garamond" w:hAnsi="Garamond"/>
          <w:sz w:val="24"/>
          <w:szCs w:val="24"/>
        </w:rPr>
        <w:t xml:space="preserve">, in: Hermann Diebel-Fischer, Nicole Kunkel, Julian </w:t>
      </w:r>
      <w:proofErr w:type="spellStart"/>
      <w:r>
        <w:rPr>
          <w:rFonts w:ascii="Garamond" w:hAnsi="Garamond"/>
          <w:sz w:val="24"/>
          <w:szCs w:val="24"/>
        </w:rPr>
        <w:t>Zeyher-Quattlender</w:t>
      </w:r>
      <w:proofErr w:type="spellEnd"/>
      <w:r>
        <w:rPr>
          <w:rFonts w:ascii="Garamond" w:hAnsi="Garamond"/>
          <w:sz w:val="24"/>
          <w:szCs w:val="24"/>
        </w:rPr>
        <w:t xml:space="preserve"> (Hrsg.), Mensch und Maschine im Zeitalter „Künstlicher Intelligenz“. Theologisch-ethische Herausforderungen, </w:t>
      </w:r>
      <w:r w:rsidRPr="00462C23">
        <w:rPr>
          <w:rFonts w:ascii="Garamond" w:hAnsi="Garamond"/>
          <w:sz w:val="24"/>
          <w:szCs w:val="24"/>
        </w:rPr>
        <w:t>LIT-Verlag, Berlin u.a</w:t>
      </w:r>
      <w:r>
        <w:rPr>
          <w:rFonts w:ascii="Garamond" w:hAnsi="Garamond"/>
          <w:sz w:val="24"/>
          <w:szCs w:val="24"/>
        </w:rPr>
        <w:t xml:space="preserve">. 2023, </w:t>
      </w:r>
      <w:r w:rsidRPr="00DC02AB">
        <w:rPr>
          <w:rFonts w:ascii="Garamond" w:hAnsi="Garamond"/>
          <w:sz w:val="24"/>
          <w:szCs w:val="24"/>
        </w:rPr>
        <w:t>1-6.</w:t>
      </w:r>
    </w:p>
    <w:p w14:paraId="6BCA74C4" w14:textId="77777777" w:rsidR="00DC02AB" w:rsidRPr="00DC02AB" w:rsidRDefault="00DC02AB" w:rsidP="00DC02AB">
      <w:pPr>
        <w:pStyle w:val="Listenabsatz"/>
        <w:rPr>
          <w:rFonts w:ascii="Garamond" w:hAnsi="Garamond"/>
          <w:sz w:val="24"/>
          <w:szCs w:val="24"/>
        </w:rPr>
      </w:pPr>
    </w:p>
    <w:p w14:paraId="4C1590C1" w14:textId="54695260" w:rsidR="00DC02AB" w:rsidRDefault="00DC02AB" w:rsidP="00DC02AB">
      <w:pPr>
        <w:pStyle w:val="Listenabsatz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85BA4">
        <w:rPr>
          <w:rFonts w:ascii="Garamond" w:hAnsi="Garamond"/>
          <w:sz w:val="24"/>
          <w:szCs w:val="24"/>
        </w:rPr>
        <w:t>Auf dem Weg zu einer Kirche der Gerechtigkeit und des Friedens</w:t>
      </w:r>
      <w:r>
        <w:rPr>
          <w:rFonts w:ascii="Garamond" w:hAnsi="Garamond"/>
          <w:sz w:val="24"/>
          <w:szCs w:val="24"/>
        </w:rPr>
        <w:t>, in:</w:t>
      </w:r>
      <w:r w:rsidRPr="003316A2">
        <w:t xml:space="preserve"> </w:t>
      </w:r>
      <w:r w:rsidRPr="006D5A9A">
        <w:rPr>
          <w:rFonts w:ascii="Garamond" w:hAnsi="Garamond"/>
          <w:sz w:val="24"/>
          <w:szCs w:val="24"/>
        </w:rPr>
        <w:t>Horst Gorski,</w:t>
      </w:r>
      <w:r w:rsidRPr="003316A2">
        <w:rPr>
          <w:rFonts w:ascii="Garamond" w:hAnsi="Garamond"/>
          <w:sz w:val="24"/>
          <w:szCs w:val="24"/>
        </w:rPr>
        <w:t xml:space="preserve"> Klaus-Dieter Kaiser, Claudia Lepp</w:t>
      </w:r>
      <w:r>
        <w:rPr>
          <w:rFonts w:ascii="Garamond" w:hAnsi="Garamond"/>
          <w:sz w:val="24"/>
          <w:szCs w:val="24"/>
        </w:rPr>
        <w:t xml:space="preserve">, </w:t>
      </w:r>
      <w:r w:rsidRPr="003316A2">
        <w:rPr>
          <w:rFonts w:ascii="Garamond" w:hAnsi="Garamond"/>
          <w:sz w:val="24"/>
          <w:szCs w:val="24"/>
        </w:rPr>
        <w:t>Harry Oelke</w:t>
      </w:r>
      <w:r>
        <w:rPr>
          <w:rFonts w:ascii="Garamond" w:hAnsi="Garamond"/>
          <w:sz w:val="24"/>
          <w:szCs w:val="24"/>
        </w:rPr>
        <w:t xml:space="preserve"> (Hrsg.), </w:t>
      </w:r>
      <w:r w:rsidRPr="003A1BBD">
        <w:rPr>
          <w:rFonts w:ascii="Garamond" w:hAnsi="Garamond"/>
          <w:sz w:val="24"/>
          <w:szCs w:val="24"/>
        </w:rPr>
        <w:t>Dokumente zum kirchlichen Zeitgeschehen</w:t>
      </w:r>
      <w:r>
        <w:rPr>
          <w:rFonts w:ascii="Garamond" w:hAnsi="Garamond"/>
          <w:sz w:val="24"/>
          <w:szCs w:val="24"/>
        </w:rPr>
        <w:t>. Kirchliches Jahrbuch</w:t>
      </w:r>
      <w:r w:rsidRPr="009555BE">
        <w:rPr>
          <w:rFonts w:ascii="Garamond" w:hAnsi="Garamond"/>
          <w:sz w:val="24"/>
          <w:szCs w:val="24"/>
        </w:rPr>
        <w:t xml:space="preserve"> für die Evangelische Kirche in Deutschland 2019</w:t>
      </w:r>
      <w:r>
        <w:rPr>
          <w:rFonts w:ascii="Garamond" w:hAnsi="Garamond"/>
          <w:sz w:val="24"/>
          <w:szCs w:val="24"/>
        </w:rPr>
        <w:t>, 146. Jahrgang, Gütersloher Verlagshaus, Gütersloh 2021, 131-152.</w:t>
      </w:r>
      <w:r>
        <w:rPr>
          <w:rFonts w:ascii="Garamond" w:hAnsi="Garamond"/>
          <w:sz w:val="24"/>
          <w:szCs w:val="24"/>
        </w:rPr>
        <w:br/>
      </w:r>
    </w:p>
    <w:p w14:paraId="0F0ED639" w14:textId="77777777" w:rsidR="00DC02AB" w:rsidRDefault="00DC02AB" w:rsidP="00DC02AB">
      <w:pPr>
        <w:pStyle w:val="Listenabsatz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Daten als Rohstoff. Ethische Perspektiven auf die Nutzung von Daten. Eine Einleitung, in: Björn Görder, Julian </w:t>
      </w:r>
      <w:proofErr w:type="spellStart"/>
      <w:r w:rsidRPr="00462C23">
        <w:rPr>
          <w:rFonts w:ascii="Garamond" w:hAnsi="Garamond"/>
          <w:sz w:val="24"/>
          <w:szCs w:val="24"/>
        </w:rPr>
        <w:t>Zeyher-Quattlender</w:t>
      </w:r>
      <w:proofErr w:type="spellEnd"/>
      <w:r w:rsidRPr="00462C23">
        <w:rPr>
          <w:rFonts w:ascii="Garamond" w:hAnsi="Garamond"/>
          <w:sz w:val="24"/>
          <w:szCs w:val="24"/>
        </w:rPr>
        <w:t xml:space="preserve"> (Hrsg.), Daten als Rohstoff. Die Nutzung von Daten in Wirtschaft, Diakonie und Kirche aus ethischer Perspektive, LIT-Verlag, Berlin u.a. 2019., 9-13.</w:t>
      </w:r>
    </w:p>
    <w:p w14:paraId="7B614BB1" w14:textId="77777777" w:rsidR="00DC02AB" w:rsidRPr="00462C23" w:rsidRDefault="00DC02AB" w:rsidP="00DC02AB">
      <w:pPr>
        <w:pStyle w:val="Listenabsatz"/>
        <w:rPr>
          <w:rFonts w:ascii="Garamond" w:hAnsi="Garamond"/>
          <w:sz w:val="24"/>
          <w:szCs w:val="24"/>
        </w:rPr>
      </w:pPr>
    </w:p>
    <w:p w14:paraId="66EED172" w14:textId="77777777" w:rsidR="00DC02AB" w:rsidRPr="00462C23" w:rsidRDefault="00DC02AB" w:rsidP="00DC02AB">
      <w:pPr>
        <w:pStyle w:val="Listenabsatz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Mit Jonas Bedford-Strohm und Florian Höhne: Digitale Öffentlichkeit zwischen Euphorie und Frustration: Hinführung zur ethischen und politischen Reflexion einer Generationenaufgabe, in: Jonas Bedford-Strohm, Florian Höhne, Julian </w:t>
      </w:r>
      <w:proofErr w:type="spellStart"/>
      <w:r w:rsidRPr="00462C23">
        <w:rPr>
          <w:rFonts w:ascii="Garamond" w:hAnsi="Garamond"/>
          <w:sz w:val="24"/>
          <w:szCs w:val="24"/>
        </w:rPr>
        <w:t>Zeyher-Quattlender</w:t>
      </w:r>
      <w:proofErr w:type="spellEnd"/>
      <w:r w:rsidRPr="00462C23">
        <w:rPr>
          <w:rFonts w:ascii="Garamond" w:hAnsi="Garamond"/>
          <w:sz w:val="24"/>
          <w:szCs w:val="24"/>
        </w:rPr>
        <w:t xml:space="preserve"> (Hrsg.), Digitaler Strukturwandel der Öffentlichkeit. Ethik und politische Partizipation in interdisziplinärer Perspektive, Nomos-Verlag, Baden-Baden 2019, 9–22.</w:t>
      </w:r>
    </w:p>
    <w:p w14:paraId="5F2946FE" w14:textId="77777777" w:rsidR="00DC02AB" w:rsidRPr="00462C23" w:rsidRDefault="00DC02AB" w:rsidP="00DC02AB">
      <w:pPr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Digitaler Strukturwandel der Öffentlichkeit als Herausforderung für eine Öffentliche Theologie, in: Jonas Bedford-Strohm, Florian Höhne, Julian </w:t>
      </w:r>
      <w:proofErr w:type="spellStart"/>
      <w:r w:rsidRPr="00462C23">
        <w:rPr>
          <w:rFonts w:ascii="Garamond" w:hAnsi="Garamond"/>
          <w:sz w:val="24"/>
          <w:szCs w:val="24"/>
        </w:rPr>
        <w:t>Zeyher-Quattlender</w:t>
      </w:r>
      <w:proofErr w:type="spellEnd"/>
      <w:r w:rsidRPr="00462C23">
        <w:rPr>
          <w:rFonts w:ascii="Garamond" w:hAnsi="Garamond"/>
          <w:sz w:val="24"/>
          <w:szCs w:val="24"/>
        </w:rPr>
        <w:t xml:space="preserve"> (Hrsg.), Digitaler Strukturwandel der Öffentlichkeit. Ethik und politische Partizipation in interdisziplinärer Perspektive, Nomos-Verlag, Baden-Baden 2019, 95-100.</w:t>
      </w:r>
    </w:p>
    <w:p w14:paraId="32C1DCF7" w14:textId="77777777" w:rsidR="00DC02AB" w:rsidRPr="00462C23" w:rsidRDefault="00DC02AB" w:rsidP="00DC02AB">
      <w:pPr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Zum theologischen Bedeutungshorizont des Begriffs der Anerkennung, in: Sarah Jäger, André Munzinger, </w:t>
      </w:r>
      <w:r w:rsidRPr="00462C23">
        <w:rPr>
          <w:rStyle w:val="Fett"/>
          <w:rFonts w:ascii="Garamond" w:hAnsi="Garamond" w:cstheme="minorHAnsi"/>
          <w:b w:val="0"/>
          <w:sz w:val="24"/>
          <w:szCs w:val="24"/>
        </w:rPr>
        <w:t>Kulturelle Vielfalt als Dimension des gerechten Friedens, Springer VS, Wiesbaden 2019, 13-18.</w:t>
      </w:r>
    </w:p>
    <w:p w14:paraId="5246C167" w14:textId="77777777" w:rsidR="00DC02AB" w:rsidRPr="00462C23" w:rsidRDefault="00DC02AB" w:rsidP="00DC02AB">
      <w:pPr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„Du sollst nicht töten!“ Systematisch-theologische Überlegungen zum hermeneutischen Umgang mit dem biblischen Tötungsverbot, in: Maximilian Schell, Clemens </w:t>
      </w:r>
      <w:proofErr w:type="spellStart"/>
      <w:r w:rsidRPr="00462C23">
        <w:rPr>
          <w:rFonts w:ascii="Garamond" w:hAnsi="Garamond"/>
          <w:sz w:val="24"/>
          <w:szCs w:val="24"/>
        </w:rPr>
        <w:t>Wustmans</w:t>
      </w:r>
      <w:proofErr w:type="spellEnd"/>
      <w:r w:rsidRPr="00462C23">
        <w:rPr>
          <w:rFonts w:ascii="Garamond" w:hAnsi="Garamond"/>
          <w:sz w:val="24"/>
          <w:szCs w:val="24"/>
        </w:rPr>
        <w:t xml:space="preserve"> (Hrsg.), Hermeneutik. Fundamentaltheologische Abwägungen – materialethische Konsequenzen, LIT-Verlag, Berlin u.a. 2019, 148-156.</w:t>
      </w:r>
    </w:p>
    <w:p w14:paraId="11206F61" w14:textId="77777777" w:rsidR="00DC02AB" w:rsidRPr="00462C23" w:rsidRDefault="00DC02AB" w:rsidP="00DC02AB">
      <w:pPr>
        <w:pStyle w:val="Listenabsatz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Friedensethik im 21. Jahrhundert, in: Elisabeth </w:t>
      </w:r>
      <w:proofErr w:type="spellStart"/>
      <w:r w:rsidRPr="00462C23">
        <w:rPr>
          <w:rFonts w:ascii="Garamond" w:hAnsi="Garamond"/>
          <w:sz w:val="24"/>
          <w:szCs w:val="24"/>
        </w:rPr>
        <w:t>Gräb</w:t>
      </w:r>
      <w:proofErr w:type="spellEnd"/>
      <w:r w:rsidRPr="00462C23">
        <w:rPr>
          <w:rFonts w:ascii="Garamond" w:hAnsi="Garamond"/>
          <w:sz w:val="24"/>
          <w:szCs w:val="24"/>
        </w:rPr>
        <w:t xml:space="preserve">-Schmidt, Julian </w:t>
      </w:r>
      <w:proofErr w:type="spellStart"/>
      <w:r w:rsidRPr="00462C23">
        <w:rPr>
          <w:rFonts w:ascii="Garamond" w:hAnsi="Garamond"/>
          <w:sz w:val="24"/>
          <w:szCs w:val="24"/>
        </w:rPr>
        <w:t>Zeyher-Quattlender</w:t>
      </w:r>
      <w:proofErr w:type="spellEnd"/>
      <w:r w:rsidRPr="00462C23">
        <w:rPr>
          <w:rFonts w:ascii="Garamond" w:hAnsi="Garamond"/>
          <w:sz w:val="24"/>
          <w:szCs w:val="24"/>
        </w:rPr>
        <w:t xml:space="preserve"> (Hrsg.), Friedensethik und Theologie. Systematische Erschließung eines Fachgebiets aus der Perspektive von Philosophie und christlicher Theologie, Nomos-Verlag, Baden-Baden 2018, 21-41.</w:t>
      </w:r>
    </w:p>
    <w:p w14:paraId="2A74C81C" w14:textId="088BBA77" w:rsidR="00DC02AB" w:rsidRPr="007B49CF" w:rsidRDefault="00DC02AB" w:rsidP="00DC02AB">
      <w:pPr>
        <w:numPr>
          <w:ilvl w:val="0"/>
          <w:numId w:val="3"/>
        </w:numPr>
        <w:rPr>
          <w:rFonts w:ascii="Garamond" w:hAnsi="Garamond"/>
          <w:sz w:val="24"/>
          <w:szCs w:val="24"/>
          <w:lang w:val="en-US"/>
        </w:rPr>
      </w:pPr>
      <w:r w:rsidRPr="007B49CF">
        <w:rPr>
          <w:rFonts w:ascii="Garamond" w:hAnsi="Garamond"/>
          <w:sz w:val="24"/>
          <w:szCs w:val="24"/>
          <w:lang w:val="en-US"/>
        </w:rPr>
        <w:t>What is at stake in ecumenical relationships between Africa and Europe? Discovering the richness of theological dialogue, in: Heinrich Bedford-</w:t>
      </w:r>
      <w:proofErr w:type="spellStart"/>
      <w:r w:rsidRPr="007B49CF">
        <w:rPr>
          <w:rFonts w:ascii="Garamond" w:hAnsi="Garamond"/>
          <w:sz w:val="24"/>
          <w:szCs w:val="24"/>
          <w:lang w:val="en-US"/>
        </w:rPr>
        <w:t>Strohm</w:t>
      </w:r>
      <w:proofErr w:type="spellEnd"/>
      <w:r w:rsidRPr="007B49CF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7B49CF">
        <w:rPr>
          <w:rFonts w:ascii="Garamond" w:hAnsi="Garamond"/>
          <w:sz w:val="24"/>
          <w:szCs w:val="24"/>
          <w:lang w:val="en-US"/>
        </w:rPr>
        <w:t>Tharcisse</w:t>
      </w:r>
      <w:proofErr w:type="spellEnd"/>
      <w:r w:rsidRPr="007B49CF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7B49CF">
        <w:rPr>
          <w:rFonts w:ascii="Garamond" w:hAnsi="Garamond"/>
          <w:sz w:val="24"/>
          <w:szCs w:val="24"/>
          <w:lang w:val="en-US"/>
        </w:rPr>
        <w:t>Gatwa</w:t>
      </w:r>
      <w:proofErr w:type="spellEnd"/>
      <w:r w:rsidRPr="007B49CF">
        <w:rPr>
          <w:rFonts w:ascii="Garamond" w:hAnsi="Garamond"/>
          <w:sz w:val="24"/>
          <w:szCs w:val="24"/>
          <w:lang w:val="en-US"/>
        </w:rPr>
        <w:t xml:space="preserve">, Traugott </w:t>
      </w:r>
      <w:proofErr w:type="spellStart"/>
      <w:r w:rsidRPr="007B49CF">
        <w:rPr>
          <w:rFonts w:ascii="Garamond" w:hAnsi="Garamond"/>
          <w:sz w:val="24"/>
          <w:szCs w:val="24"/>
          <w:lang w:val="en-US"/>
        </w:rPr>
        <w:t>Jähnichen</w:t>
      </w:r>
      <w:proofErr w:type="spellEnd"/>
      <w:r w:rsidRPr="007B49CF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7B49CF">
        <w:rPr>
          <w:rFonts w:ascii="Garamond" w:hAnsi="Garamond"/>
          <w:sz w:val="24"/>
          <w:szCs w:val="24"/>
          <w:lang w:val="en-US"/>
        </w:rPr>
        <w:t>Elisée</w:t>
      </w:r>
      <w:proofErr w:type="spellEnd"/>
      <w:r w:rsidRPr="007B49CF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7B49CF">
        <w:rPr>
          <w:rFonts w:ascii="Garamond" w:hAnsi="Garamond"/>
          <w:sz w:val="24"/>
          <w:szCs w:val="24"/>
          <w:lang w:val="en-US"/>
        </w:rPr>
        <w:t>Musekmaweli</w:t>
      </w:r>
      <w:proofErr w:type="spellEnd"/>
      <w:r w:rsidRPr="007B49CF">
        <w:rPr>
          <w:rFonts w:ascii="Garamond" w:hAnsi="Garamond"/>
          <w:sz w:val="24"/>
          <w:szCs w:val="24"/>
          <w:lang w:val="en-US"/>
        </w:rPr>
        <w:t xml:space="preserve"> (Eds.), African Christian Theologies and the Impact of the Reformation, Theology in the Public Square / </w:t>
      </w:r>
      <w:proofErr w:type="spellStart"/>
      <w:r w:rsidRPr="007B49CF">
        <w:rPr>
          <w:rFonts w:ascii="Garamond" w:hAnsi="Garamond"/>
          <w:sz w:val="24"/>
          <w:szCs w:val="24"/>
          <w:lang w:val="en-US"/>
        </w:rPr>
        <w:t>Theologie</w:t>
      </w:r>
      <w:proofErr w:type="spellEnd"/>
      <w:r w:rsidRPr="007B49CF">
        <w:rPr>
          <w:rFonts w:ascii="Garamond" w:hAnsi="Garamond"/>
          <w:sz w:val="24"/>
          <w:szCs w:val="24"/>
          <w:lang w:val="en-US"/>
        </w:rPr>
        <w:t xml:space="preserve"> in der </w:t>
      </w:r>
      <w:proofErr w:type="spellStart"/>
      <w:r w:rsidRPr="007B49CF">
        <w:rPr>
          <w:rFonts w:ascii="Garamond" w:hAnsi="Garamond"/>
          <w:sz w:val="24"/>
          <w:szCs w:val="24"/>
          <w:lang w:val="en-US"/>
        </w:rPr>
        <w:t>Öffentlichkeit</w:t>
      </w:r>
      <w:proofErr w:type="spellEnd"/>
      <w:r w:rsidRPr="007B49CF">
        <w:rPr>
          <w:rFonts w:ascii="Garamond" w:hAnsi="Garamond"/>
          <w:sz w:val="24"/>
          <w:szCs w:val="24"/>
          <w:lang w:val="en-US"/>
        </w:rPr>
        <w:t xml:space="preserve">, Bd. 10, LIT-Verlag, Berlin </w:t>
      </w:r>
      <w:proofErr w:type="spellStart"/>
      <w:r w:rsidRPr="007B49CF">
        <w:rPr>
          <w:rFonts w:ascii="Garamond" w:hAnsi="Garamond"/>
          <w:sz w:val="24"/>
          <w:szCs w:val="24"/>
          <w:lang w:val="en-US"/>
        </w:rPr>
        <w:t>u.a.</w:t>
      </w:r>
      <w:proofErr w:type="spellEnd"/>
      <w:r w:rsidRPr="007B49CF">
        <w:rPr>
          <w:rFonts w:ascii="Garamond" w:hAnsi="Garamond"/>
          <w:sz w:val="24"/>
          <w:szCs w:val="24"/>
          <w:lang w:val="en-US"/>
        </w:rPr>
        <w:t xml:space="preserve"> 2017, 381-387.</w:t>
      </w:r>
    </w:p>
    <w:p w14:paraId="569D943D" w14:textId="6C77153A" w:rsidR="009E5210" w:rsidRPr="00462C23" w:rsidRDefault="009E5210">
      <w:p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Aufsätze </w:t>
      </w:r>
      <w:r w:rsidR="00492E43">
        <w:rPr>
          <w:rFonts w:ascii="Garamond" w:hAnsi="Garamond"/>
          <w:sz w:val="24"/>
          <w:szCs w:val="24"/>
        </w:rPr>
        <w:t xml:space="preserve">in </w:t>
      </w:r>
      <w:r w:rsidR="00DC02AB">
        <w:rPr>
          <w:rFonts w:ascii="Garamond" w:hAnsi="Garamond"/>
          <w:sz w:val="24"/>
          <w:szCs w:val="24"/>
        </w:rPr>
        <w:t>Fachz</w:t>
      </w:r>
      <w:r w:rsidR="00492E43">
        <w:rPr>
          <w:rFonts w:ascii="Garamond" w:hAnsi="Garamond"/>
          <w:sz w:val="24"/>
          <w:szCs w:val="24"/>
        </w:rPr>
        <w:t>eitschriften</w:t>
      </w:r>
      <w:r w:rsidR="00F11385">
        <w:rPr>
          <w:rFonts w:ascii="Garamond" w:hAnsi="Garamond"/>
          <w:sz w:val="24"/>
          <w:szCs w:val="24"/>
        </w:rPr>
        <w:t xml:space="preserve"> mit peer-review Verfahren</w:t>
      </w:r>
      <w:r w:rsidR="00492E43">
        <w:rPr>
          <w:rFonts w:ascii="Garamond" w:hAnsi="Garamond"/>
          <w:sz w:val="24"/>
          <w:szCs w:val="24"/>
        </w:rPr>
        <w:t>:</w:t>
      </w:r>
    </w:p>
    <w:p w14:paraId="7BF02E9A" w14:textId="731160AB" w:rsidR="00FD2482" w:rsidRDefault="00FD2482" w:rsidP="00FD2482">
      <w:pPr>
        <w:pStyle w:val="Listenabsatz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FD2482">
        <w:rPr>
          <w:rFonts w:ascii="Garamond" w:hAnsi="Garamond"/>
          <w:sz w:val="24"/>
          <w:szCs w:val="24"/>
        </w:rPr>
        <w:t>Wieviel Gewaltfreiheit verträgt der Gerechte Frieden? Zur gegenwärtigen Debatte um Aufbrüche jenseits der Rechtsethik innerhalb der evangelischen Friedensethik in Deutschland</w:t>
      </w:r>
      <w:r w:rsidRPr="00462C23">
        <w:rPr>
          <w:rFonts w:ascii="Garamond" w:hAnsi="Garamond"/>
          <w:sz w:val="24"/>
          <w:szCs w:val="24"/>
        </w:rPr>
        <w:t xml:space="preserve">., in: Ethik und Gesellschaft </w:t>
      </w:r>
      <w:r w:rsidR="00485BA4">
        <w:rPr>
          <w:rFonts w:ascii="Garamond" w:hAnsi="Garamond"/>
          <w:sz w:val="24"/>
          <w:szCs w:val="24"/>
        </w:rPr>
        <w:t>2</w:t>
      </w:r>
      <w:r w:rsidRPr="00462C23">
        <w:rPr>
          <w:rFonts w:ascii="Garamond" w:hAnsi="Garamond"/>
          <w:sz w:val="24"/>
          <w:szCs w:val="24"/>
        </w:rPr>
        <w:t xml:space="preserve"> (20</w:t>
      </w:r>
      <w:r>
        <w:rPr>
          <w:rFonts w:ascii="Garamond" w:hAnsi="Garamond"/>
          <w:sz w:val="24"/>
          <w:szCs w:val="24"/>
        </w:rPr>
        <w:t>2</w:t>
      </w:r>
      <w:r w:rsidR="00485BA4">
        <w:rPr>
          <w:rFonts w:ascii="Garamond" w:hAnsi="Garamond"/>
          <w:sz w:val="24"/>
          <w:szCs w:val="24"/>
        </w:rPr>
        <w:t>1</w:t>
      </w:r>
      <w:r w:rsidRPr="00462C23">
        <w:rPr>
          <w:rFonts w:ascii="Garamond" w:hAnsi="Garamond"/>
          <w:sz w:val="24"/>
          <w:szCs w:val="24"/>
        </w:rPr>
        <w:t>)</w:t>
      </w:r>
      <w:r w:rsidR="006E1B59">
        <w:rPr>
          <w:rFonts w:ascii="Garamond" w:hAnsi="Garamond"/>
          <w:sz w:val="24"/>
          <w:szCs w:val="24"/>
        </w:rPr>
        <w:t>,</w:t>
      </w:r>
      <w:r w:rsidR="005E1E22">
        <w:rPr>
          <w:rFonts w:ascii="Garamond" w:hAnsi="Garamond"/>
          <w:sz w:val="24"/>
          <w:szCs w:val="24"/>
        </w:rPr>
        <w:t xml:space="preserve"> 1-23.</w:t>
      </w:r>
      <w:r w:rsidR="006E1B59">
        <w:rPr>
          <w:rFonts w:ascii="Garamond" w:hAnsi="Garamond"/>
          <w:sz w:val="24"/>
          <w:szCs w:val="24"/>
        </w:rPr>
        <w:t xml:space="preserve"> </w:t>
      </w:r>
      <w:r w:rsidR="00DC02AB">
        <w:rPr>
          <w:rFonts w:ascii="Garamond" w:hAnsi="Garamond"/>
          <w:sz w:val="24"/>
          <w:szCs w:val="24"/>
        </w:rPr>
        <w:t xml:space="preserve">Verfügbar unter: </w:t>
      </w:r>
      <w:hyperlink r:id="rId7" w:history="1">
        <w:r w:rsidR="00DC02AB" w:rsidRPr="0092374D">
          <w:rPr>
            <w:rStyle w:val="Hyperlink"/>
            <w:rFonts w:ascii="Garamond" w:hAnsi="Garamond"/>
            <w:sz w:val="24"/>
            <w:szCs w:val="24"/>
          </w:rPr>
          <w:t>https://ethik-und-gesellschaft.de/ojs/index.php/eug/article/view/948</w:t>
        </w:r>
      </w:hyperlink>
      <w:r w:rsidR="00DC02AB">
        <w:rPr>
          <w:rFonts w:ascii="Garamond" w:hAnsi="Garamond"/>
          <w:sz w:val="24"/>
          <w:szCs w:val="24"/>
        </w:rPr>
        <w:t xml:space="preserve"> </w:t>
      </w:r>
    </w:p>
    <w:p w14:paraId="1E74E9D0" w14:textId="77777777" w:rsidR="00485BA4" w:rsidRPr="00462C23" w:rsidRDefault="00485BA4" w:rsidP="00485BA4">
      <w:pPr>
        <w:pStyle w:val="Listenabsatz"/>
        <w:rPr>
          <w:rFonts w:ascii="Garamond" w:hAnsi="Garamond"/>
          <w:sz w:val="24"/>
          <w:szCs w:val="24"/>
        </w:rPr>
      </w:pPr>
    </w:p>
    <w:p w14:paraId="30A5437F" w14:textId="6B568B2E" w:rsidR="00492E43" w:rsidRPr="00462C23" w:rsidRDefault="00492E43" w:rsidP="00492E43">
      <w:pPr>
        <w:pStyle w:val="Listenabsatz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lastRenderedPageBreak/>
        <w:t xml:space="preserve">Öffentliche Theologie. Eine lutherische Aneignung., in: Ethik und Gesellschaft 1 (2019), 1-24. Verfügbar unter: </w:t>
      </w:r>
      <w:hyperlink r:id="rId8" w:history="1">
        <w:r w:rsidRPr="00462C23">
          <w:rPr>
            <w:rStyle w:val="Hyperlink"/>
            <w:rFonts w:ascii="Garamond" w:hAnsi="Garamond"/>
            <w:color w:val="auto"/>
            <w:sz w:val="24"/>
            <w:szCs w:val="24"/>
          </w:rPr>
          <w:t>http://www.ethik-und-gesellschaft.de/ojs/index.php/eug/article/view/1-2019-art-5/657</w:t>
        </w:r>
      </w:hyperlink>
      <w:r w:rsidRPr="00462C23">
        <w:rPr>
          <w:rFonts w:ascii="Garamond" w:hAnsi="Garamond"/>
          <w:sz w:val="24"/>
          <w:szCs w:val="24"/>
        </w:rPr>
        <w:t xml:space="preserve">  </w:t>
      </w:r>
    </w:p>
    <w:p w14:paraId="114B0547" w14:textId="43325D80" w:rsidR="00485BA4" w:rsidRPr="001D1C5D" w:rsidRDefault="00DC02AB" w:rsidP="001D1C5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Sonstige Aufsätze </w:t>
      </w:r>
      <w:r w:rsidR="00D14E13">
        <w:rPr>
          <w:rFonts w:ascii="Garamond" w:hAnsi="Garamond"/>
          <w:sz w:val="24"/>
          <w:szCs w:val="24"/>
        </w:rPr>
        <w:t xml:space="preserve">und Artikel in Zeitschriften/Science </w:t>
      </w:r>
      <w:proofErr w:type="spellStart"/>
      <w:r w:rsidR="00D14E13">
        <w:rPr>
          <w:rFonts w:ascii="Garamond" w:hAnsi="Garamond"/>
          <w:sz w:val="24"/>
          <w:szCs w:val="24"/>
        </w:rPr>
        <w:t>to</w:t>
      </w:r>
      <w:proofErr w:type="spellEnd"/>
      <w:r w:rsidR="00D14E13">
        <w:rPr>
          <w:rFonts w:ascii="Garamond" w:hAnsi="Garamond"/>
          <w:sz w:val="24"/>
          <w:szCs w:val="24"/>
        </w:rPr>
        <w:t xml:space="preserve"> Public</w:t>
      </w:r>
      <w:r>
        <w:rPr>
          <w:rFonts w:ascii="Garamond" w:hAnsi="Garamond"/>
          <w:sz w:val="24"/>
          <w:szCs w:val="24"/>
        </w:rPr>
        <w:t>:</w:t>
      </w:r>
    </w:p>
    <w:p w14:paraId="454863D9" w14:textId="42119D19" w:rsidR="00D14E13" w:rsidRPr="00D14E13" w:rsidRDefault="00D14E13" w:rsidP="00D14E13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14E13">
        <w:rPr>
          <w:rFonts w:ascii="Garamond" w:hAnsi="Garamond"/>
          <w:sz w:val="24"/>
          <w:szCs w:val="24"/>
        </w:rPr>
        <w:t>Evangelische Friedensethik angesichts</w:t>
      </w:r>
      <w:r w:rsidR="00573AA9">
        <w:rPr>
          <w:rFonts w:ascii="Garamond" w:hAnsi="Garamond"/>
          <w:sz w:val="24"/>
          <w:szCs w:val="24"/>
        </w:rPr>
        <w:t xml:space="preserve"> </w:t>
      </w:r>
      <w:r w:rsidRPr="00D14E13">
        <w:rPr>
          <w:rFonts w:ascii="Garamond" w:hAnsi="Garamond"/>
          <w:sz w:val="24"/>
          <w:szCs w:val="24"/>
        </w:rPr>
        <w:t>des Ukrainekrieges.</w:t>
      </w:r>
      <w:r>
        <w:rPr>
          <w:rFonts w:ascii="Garamond" w:hAnsi="Garamond"/>
          <w:sz w:val="24"/>
          <w:szCs w:val="24"/>
        </w:rPr>
        <w:t xml:space="preserve">, in: </w:t>
      </w:r>
      <w:r w:rsidR="00573AA9">
        <w:rPr>
          <w:rFonts w:ascii="Garamond" w:hAnsi="Garamond"/>
          <w:sz w:val="24"/>
          <w:szCs w:val="24"/>
        </w:rPr>
        <w:t xml:space="preserve">Arbeit und Besinnung. Beilage </w:t>
      </w:r>
      <w:r>
        <w:rPr>
          <w:rFonts w:ascii="Garamond" w:hAnsi="Garamond"/>
          <w:sz w:val="24"/>
          <w:szCs w:val="24"/>
        </w:rPr>
        <w:t>Theo-logie 34 (2022),</w:t>
      </w:r>
      <w:r w:rsidR="00573AA9">
        <w:rPr>
          <w:rFonts w:ascii="Garamond" w:hAnsi="Garamond"/>
          <w:sz w:val="24"/>
          <w:szCs w:val="24"/>
        </w:rPr>
        <w:t xml:space="preserve"> 3-5.</w:t>
      </w:r>
    </w:p>
    <w:p w14:paraId="749F454D" w14:textId="57C1EA5A" w:rsidR="00D14E13" w:rsidRDefault="00D14E13" w:rsidP="00D14E13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14E13">
        <w:rPr>
          <w:rFonts w:ascii="Garamond" w:hAnsi="Garamond"/>
          <w:sz w:val="24"/>
          <w:szCs w:val="24"/>
        </w:rPr>
        <w:t>Du sollst nicht töten (lassen)? Vorstellung einer aktuellen friedensethischen Fachpublikation zum Grunddilemma der Anwendung von Gewalt.</w:t>
      </w:r>
      <w:r>
        <w:rPr>
          <w:rFonts w:ascii="Garamond" w:hAnsi="Garamond"/>
          <w:sz w:val="24"/>
          <w:szCs w:val="24"/>
        </w:rPr>
        <w:t xml:space="preserve">, in: </w:t>
      </w:r>
      <w:r w:rsidRPr="00D14E13">
        <w:rPr>
          <w:rFonts w:ascii="Garamond" w:hAnsi="Garamond"/>
          <w:sz w:val="24"/>
          <w:szCs w:val="24"/>
        </w:rPr>
        <w:t xml:space="preserve">Cursor_ Zeitschrift </w:t>
      </w:r>
      <w:r>
        <w:rPr>
          <w:rFonts w:ascii="Garamond" w:hAnsi="Garamond"/>
          <w:sz w:val="24"/>
          <w:szCs w:val="24"/>
        </w:rPr>
        <w:t>f</w:t>
      </w:r>
      <w:r w:rsidRPr="00D14E13">
        <w:rPr>
          <w:rFonts w:ascii="Garamond" w:hAnsi="Garamond"/>
          <w:sz w:val="24"/>
          <w:szCs w:val="24"/>
        </w:rPr>
        <w:t>ür Explorative Theologie</w:t>
      </w:r>
      <w:r>
        <w:rPr>
          <w:rFonts w:ascii="Garamond" w:hAnsi="Garamond"/>
          <w:sz w:val="24"/>
          <w:szCs w:val="24"/>
        </w:rPr>
        <w:t xml:space="preserve"> 7 (2022), Verfügbar unter: </w:t>
      </w:r>
      <w:hyperlink r:id="rId9" w:history="1">
        <w:r w:rsidRPr="0092374D">
          <w:rPr>
            <w:rStyle w:val="Hyperlink"/>
            <w:rFonts w:ascii="Garamond" w:hAnsi="Garamond"/>
            <w:sz w:val="24"/>
            <w:szCs w:val="24"/>
          </w:rPr>
          <w:t>https://cursor.pubpub.org/pub/3zrqvwwq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67139DAF" w14:textId="79B34E9C" w:rsidR="00573AA9" w:rsidRDefault="00573AA9" w:rsidP="00DC02AB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73AA9">
        <w:rPr>
          <w:rFonts w:ascii="Garamond" w:hAnsi="Garamond"/>
          <w:sz w:val="24"/>
          <w:szCs w:val="24"/>
        </w:rPr>
        <w:t>Öffentliche Theologie: die moderne Interpretation von Luthers „</w:t>
      </w:r>
      <w:proofErr w:type="spellStart"/>
      <w:r w:rsidRPr="00573AA9">
        <w:rPr>
          <w:rFonts w:ascii="Garamond" w:hAnsi="Garamond"/>
          <w:sz w:val="24"/>
          <w:szCs w:val="24"/>
        </w:rPr>
        <w:t>Zweireichelehre</w:t>
      </w:r>
      <w:proofErr w:type="spellEnd"/>
      <w:r w:rsidRPr="00573AA9">
        <w:rPr>
          <w:rFonts w:ascii="Garamond" w:hAnsi="Garamond"/>
          <w:sz w:val="24"/>
          <w:szCs w:val="24"/>
        </w:rPr>
        <w:t>“?!</w:t>
      </w:r>
      <w:r>
        <w:rPr>
          <w:rFonts w:ascii="Garamond" w:hAnsi="Garamond"/>
          <w:sz w:val="24"/>
          <w:szCs w:val="24"/>
        </w:rPr>
        <w:t xml:space="preserve">, in: Feinschwarz. Theologisches Feuilleton 28.10.2021, Verfügbar unter: </w:t>
      </w:r>
      <w:hyperlink r:id="rId10" w:history="1">
        <w:r w:rsidRPr="0092374D">
          <w:rPr>
            <w:rStyle w:val="Hyperlink"/>
            <w:rFonts w:ascii="Garamond" w:hAnsi="Garamond"/>
            <w:sz w:val="24"/>
            <w:szCs w:val="24"/>
          </w:rPr>
          <w:t>https://www.feinschwarz.net/oeffentliche-theologie-die-moderne-interpretation-luthers-zweireichelehre/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6CDEDED0" w14:textId="027895B3" w:rsidR="00647071" w:rsidRPr="00DC02AB" w:rsidRDefault="00254C3C" w:rsidP="00DC02AB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Bonhoeffer heute. Dietrich Bonhoeffers Erbe und die stellvertretende Schuldübernahme, in: zur </w:t>
      </w:r>
      <w:proofErr w:type="spellStart"/>
      <w:r w:rsidRPr="00462C23">
        <w:rPr>
          <w:rFonts w:ascii="Garamond" w:hAnsi="Garamond"/>
          <w:sz w:val="24"/>
          <w:szCs w:val="24"/>
        </w:rPr>
        <w:t>sache</w:t>
      </w:r>
      <w:proofErr w:type="spellEnd"/>
      <w:r w:rsidRPr="00462C23">
        <w:rPr>
          <w:rFonts w:ascii="Garamond" w:hAnsi="Garamond"/>
          <w:sz w:val="24"/>
          <w:szCs w:val="24"/>
        </w:rPr>
        <w:t xml:space="preserve"> </w:t>
      </w:r>
      <w:proofErr w:type="spellStart"/>
      <w:r w:rsidRPr="00462C23">
        <w:rPr>
          <w:rFonts w:ascii="Garamond" w:hAnsi="Garamond"/>
          <w:sz w:val="24"/>
          <w:szCs w:val="24"/>
        </w:rPr>
        <w:t>bw</w:t>
      </w:r>
      <w:proofErr w:type="spellEnd"/>
      <w:r w:rsidRPr="00462C23">
        <w:rPr>
          <w:rFonts w:ascii="Garamond" w:hAnsi="Garamond"/>
          <w:sz w:val="24"/>
          <w:szCs w:val="24"/>
        </w:rPr>
        <w:t xml:space="preserve"> 37 (2020) 1, 72-75.</w:t>
      </w:r>
    </w:p>
    <w:p w14:paraId="7548F41B" w14:textId="78B8C58B" w:rsidR="0053305B" w:rsidRPr="00462C23" w:rsidRDefault="0053305B" w:rsidP="0053305B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Auf dem Weg zu einer Kirche der Gerechtigkeit und des Friedens. Überlegungen zum theologischen Bezugsrahmen eines Friedensengagements der Evangelischen Kirche in Deutschland, Verfügbar unter: </w:t>
      </w:r>
      <w:hyperlink r:id="rId11" w:history="1">
        <w:r w:rsidRPr="00462C23">
          <w:rPr>
            <w:rStyle w:val="Hyperlink"/>
            <w:rFonts w:ascii="Garamond" w:hAnsi="Garamond"/>
            <w:sz w:val="24"/>
            <w:szCs w:val="24"/>
          </w:rPr>
          <w:t>https://www.ekd.de/ekd_de/ds_doc/Beitrag-%20Julian-Zeyher-Quattlender.pdf</w:t>
        </w:r>
      </w:hyperlink>
      <w:r w:rsidRPr="00462C23">
        <w:rPr>
          <w:rFonts w:ascii="Garamond" w:hAnsi="Garamond"/>
          <w:sz w:val="24"/>
          <w:szCs w:val="24"/>
        </w:rPr>
        <w:t xml:space="preserve"> [2018]</w:t>
      </w:r>
    </w:p>
    <w:p w14:paraId="5B8C86B7" w14:textId="77777777" w:rsidR="0053305B" w:rsidRPr="00462C23" w:rsidRDefault="0053305B" w:rsidP="0053305B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 xml:space="preserve">Nur die Freiheit kennt das Wagnis. Zur Ethik Bonhoeffers, in: zur </w:t>
      </w:r>
      <w:proofErr w:type="spellStart"/>
      <w:r w:rsidRPr="00462C23">
        <w:rPr>
          <w:rFonts w:ascii="Garamond" w:hAnsi="Garamond"/>
          <w:sz w:val="24"/>
          <w:szCs w:val="24"/>
        </w:rPr>
        <w:t>sache</w:t>
      </w:r>
      <w:proofErr w:type="spellEnd"/>
      <w:r w:rsidRPr="00462C23">
        <w:rPr>
          <w:rFonts w:ascii="Garamond" w:hAnsi="Garamond"/>
          <w:sz w:val="24"/>
          <w:szCs w:val="24"/>
        </w:rPr>
        <w:t xml:space="preserve"> </w:t>
      </w:r>
      <w:proofErr w:type="spellStart"/>
      <w:r w:rsidRPr="00462C23">
        <w:rPr>
          <w:rFonts w:ascii="Garamond" w:hAnsi="Garamond"/>
          <w:sz w:val="24"/>
          <w:szCs w:val="24"/>
        </w:rPr>
        <w:t>bw</w:t>
      </w:r>
      <w:proofErr w:type="spellEnd"/>
      <w:r w:rsidRPr="00462C23">
        <w:rPr>
          <w:rFonts w:ascii="Garamond" w:hAnsi="Garamond"/>
          <w:sz w:val="24"/>
          <w:szCs w:val="24"/>
        </w:rPr>
        <w:t xml:space="preserve"> 31 (2017) </w:t>
      </w:r>
      <w:proofErr w:type="gramStart"/>
      <w:r w:rsidRPr="00462C23">
        <w:rPr>
          <w:rFonts w:ascii="Garamond" w:hAnsi="Garamond"/>
          <w:sz w:val="24"/>
          <w:szCs w:val="24"/>
        </w:rPr>
        <w:t>1,  28</w:t>
      </w:r>
      <w:proofErr w:type="gramEnd"/>
      <w:r w:rsidRPr="00462C23">
        <w:rPr>
          <w:rFonts w:ascii="Garamond" w:hAnsi="Garamond"/>
          <w:sz w:val="24"/>
          <w:szCs w:val="24"/>
        </w:rPr>
        <w:t>-29.</w:t>
      </w:r>
    </w:p>
    <w:p w14:paraId="07601BBE" w14:textId="77777777" w:rsidR="0053305B" w:rsidRPr="00462C23" w:rsidRDefault="0053305B" w:rsidP="0053305B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>Reformation und der Blick in die Eine Welt. Ein Ortstermin zur Lutherdekade 2016, in: Deutsches Pfarrerblatt 116 (2016) 10, 570-573.</w:t>
      </w:r>
    </w:p>
    <w:p w14:paraId="26CC2669" w14:textId="77777777" w:rsidR="00D14E13" w:rsidRDefault="009E5210" w:rsidP="00D14E13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>Entscheidung zwischen Unrecht und Unrecht: ein Beitrag zur Öffnung der friedensethischen Debatte, in: Deutsches Pfarrerblatt 115 (2015) 1, 9-13.</w:t>
      </w:r>
    </w:p>
    <w:p w14:paraId="5F9FF769" w14:textId="7E39E245" w:rsidR="00DC02AB" w:rsidRDefault="00DC02AB" w:rsidP="001D1C5D">
      <w:pPr>
        <w:rPr>
          <w:rFonts w:ascii="Garamond" w:hAnsi="Garamond"/>
          <w:sz w:val="24"/>
          <w:szCs w:val="24"/>
        </w:rPr>
      </w:pPr>
      <w:r w:rsidRPr="00D14E13">
        <w:rPr>
          <w:rFonts w:ascii="Garamond" w:hAnsi="Garamond"/>
          <w:sz w:val="24"/>
          <w:szCs w:val="24"/>
        </w:rPr>
        <w:t>Rezensionen:</w:t>
      </w:r>
    </w:p>
    <w:p w14:paraId="6E14635A" w14:textId="6AD939A5" w:rsidR="00DC02AB" w:rsidRDefault="00DC02AB" w:rsidP="00D14E13">
      <w:pPr>
        <w:pStyle w:val="Listenabsatz"/>
        <w:numPr>
          <w:ilvl w:val="0"/>
          <w:numId w:val="4"/>
        </w:numPr>
        <w:ind w:left="720"/>
        <w:rPr>
          <w:rFonts w:ascii="Garamond" w:hAnsi="Garamond"/>
          <w:sz w:val="24"/>
          <w:szCs w:val="24"/>
        </w:rPr>
      </w:pPr>
      <w:r w:rsidRPr="00462C23">
        <w:rPr>
          <w:rFonts w:ascii="Garamond" w:hAnsi="Garamond"/>
          <w:sz w:val="24"/>
          <w:szCs w:val="24"/>
        </w:rPr>
        <w:t>Rezension zu Meyer-Magister, Hendrik, Wehrdienst und Verweigerung als komplementäres Handeln. Individualisierungsprozesse im bundesdeutschen Protestantismus der 1950er Jahre, Tübingen 2019, in:</w:t>
      </w:r>
      <w:r>
        <w:rPr>
          <w:rFonts w:ascii="Garamond" w:hAnsi="Garamond"/>
          <w:sz w:val="24"/>
          <w:szCs w:val="24"/>
        </w:rPr>
        <w:t xml:space="preserve"> Theologische Literaturzeitung</w:t>
      </w:r>
      <w:r w:rsidRPr="00462C2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proofErr w:type="spellStart"/>
      <w:r w:rsidRPr="00462C23">
        <w:rPr>
          <w:rFonts w:ascii="Garamond" w:hAnsi="Garamond"/>
          <w:sz w:val="24"/>
          <w:szCs w:val="24"/>
        </w:rPr>
        <w:t>ThLZ</w:t>
      </w:r>
      <w:proofErr w:type="spellEnd"/>
      <w:r>
        <w:rPr>
          <w:rFonts w:ascii="Garamond" w:hAnsi="Garamond"/>
          <w:sz w:val="24"/>
          <w:szCs w:val="24"/>
        </w:rPr>
        <w:t>)</w:t>
      </w:r>
      <w:r w:rsidRPr="00462C23">
        <w:rPr>
          <w:rFonts w:ascii="Garamond" w:hAnsi="Garamond"/>
          <w:sz w:val="24"/>
          <w:szCs w:val="24"/>
        </w:rPr>
        <w:t xml:space="preserve"> 145 (2020) 12, 1245 - 1247.</w:t>
      </w:r>
    </w:p>
    <w:p w14:paraId="2C3327DD" w14:textId="77777777" w:rsidR="00DC02AB" w:rsidRDefault="00DC02AB" w:rsidP="00D14E1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0C19AC55" w14:textId="72D0C2E2" w:rsidR="00DC02AB" w:rsidRDefault="00DC02AB" w:rsidP="00D14E13">
      <w:pPr>
        <w:pStyle w:val="Listenabsatz"/>
        <w:numPr>
          <w:ilvl w:val="0"/>
          <w:numId w:val="4"/>
        </w:num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Rezension zu von </w:t>
      </w:r>
      <w:proofErr w:type="spellStart"/>
      <w:r w:rsidRPr="00DC02AB">
        <w:rPr>
          <w:rFonts w:ascii="Garamond" w:hAnsi="Garamond"/>
          <w:sz w:val="24"/>
          <w:szCs w:val="24"/>
        </w:rPr>
        <w:t>Twardowski</w:t>
      </w:r>
      <w:proofErr w:type="spellEnd"/>
      <w:r w:rsidRPr="00DC02AB">
        <w:rPr>
          <w:rFonts w:ascii="Garamond" w:hAnsi="Garamond"/>
          <w:sz w:val="24"/>
          <w:szCs w:val="24"/>
        </w:rPr>
        <w:t>, Stephan</w:t>
      </w:r>
      <w:r>
        <w:rPr>
          <w:rFonts w:ascii="Garamond" w:hAnsi="Garamond"/>
          <w:sz w:val="24"/>
          <w:szCs w:val="24"/>
        </w:rPr>
        <w:t xml:space="preserve">, </w:t>
      </w:r>
      <w:r w:rsidRPr="00DC02AB">
        <w:rPr>
          <w:rFonts w:ascii="Garamond" w:hAnsi="Garamond"/>
          <w:sz w:val="24"/>
          <w:szCs w:val="24"/>
        </w:rPr>
        <w:t>Der Friede Christi und die eine Kirche. Zur ekklesiologischen Grundlegung der ökumenischen Ethik Dietrich Bonhoeffers</w:t>
      </w:r>
      <w:r>
        <w:rPr>
          <w:rFonts w:ascii="Garamond" w:hAnsi="Garamond"/>
          <w:sz w:val="24"/>
          <w:szCs w:val="24"/>
        </w:rPr>
        <w:t>, Leipzig</w:t>
      </w:r>
      <w:r w:rsidR="00D14E13">
        <w:rPr>
          <w:rFonts w:ascii="Garamond" w:hAnsi="Garamond"/>
          <w:sz w:val="24"/>
          <w:szCs w:val="24"/>
        </w:rPr>
        <w:t xml:space="preserve"> 2022</w:t>
      </w:r>
      <w:r>
        <w:rPr>
          <w:rFonts w:ascii="Garamond" w:hAnsi="Garamond"/>
          <w:sz w:val="24"/>
          <w:szCs w:val="24"/>
        </w:rPr>
        <w:t>, in: Theologische Literaturzeitung (</w:t>
      </w:r>
      <w:proofErr w:type="spellStart"/>
      <w:r>
        <w:rPr>
          <w:rFonts w:ascii="Garamond" w:hAnsi="Garamond"/>
          <w:sz w:val="24"/>
          <w:szCs w:val="24"/>
        </w:rPr>
        <w:t>ThLZ</w:t>
      </w:r>
      <w:proofErr w:type="spellEnd"/>
      <w:r w:rsidR="00511CA2">
        <w:rPr>
          <w:rFonts w:ascii="Garamond" w:hAnsi="Garamond"/>
          <w:sz w:val="24"/>
          <w:szCs w:val="24"/>
        </w:rPr>
        <w:t>) 148 (2023) 6, 634 – 636.</w:t>
      </w:r>
    </w:p>
    <w:p w14:paraId="1EB3BD6D" w14:textId="77777777" w:rsidR="00DC02AB" w:rsidRDefault="00DC02AB" w:rsidP="00D14E1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1993BB49" w14:textId="05BDD490" w:rsidR="00DC02AB" w:rsidRPr="00DC02AB" w:rsidRDefault="00DC02AB" w:rsidP="00D14E13">
      <w:pPr>
        <w:pStyle w:val="Listenabsatz"/>
        <w:numPr>
          <w:ilvl w:val="0"/>
          <w:numId w:val="4"/>
        </w:num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Rezension zu von Schubert, Hartwig, Nieder mit dem Krieg. </w:t>
      </w:r>
      <w:r w:rsidRPr="00DC02AB">
        <w:rPr>
          <w:rFonts w:ascii="Garamond" w:hAnsi="Garamond"/>
          <w:sz w:val="24"/>
          <w:szCs w:val="24"/>
        </w:rPr>
        <w:t>Eine Ethik politischer Gewalt</w:t>
      </w:r>
      <w:r>
        <w:rPr>
          <w:rFonts w:ascii="Garamond" w:hAnsi="Garamond"/>
          <w:sz w:val="24"/>
          <w:szCs w:val="24"/>
        </w:rPr>
        <w:t>, Leipzig 2021, in</w:t>
      </w:r>
      <w:r w:rsidR="00D14E13">
        <w:rPr>
          <w:rFonts w:ascii="Garamond" w:hAnsi="Garamond"/>
          <w:sz w:val="24"/>
          <w:szCs w:val="24"/>
        </w:rPr>
        <w:t xml:space="preserve">: </w:t>
      </w:r>
      <w:r w:rsidR="006754D6">
        <w:rPr>
          <w:rFonts w:ascii="Garamond" w:hAnsi="Garamond"/>
          <w:sz w:val="24"/>
          <w:szCs w:val="24"/>
        </w:rPr>
        <w:t>Theologische Rundschau</w:t>
      </w:r>
      <w:r w:rsidR="00D14E13">
        <w:rPr>
          <w:rFonts w:ascii="Garamond" w:hAnsi="Garamond"/>
          <w:sz w:val="24"/>
          <w:szCs w:val="24"/>
        </w:rPr>
        <w:t xml:space="preserve"> (</w:t>
      </w:r>
      <w:proofErr w:type="spellStart"/>
      <w:r w:rsidR="006754D6">
        <w:rPr>
          <w:rFonts w:ascii="Garamond" w:hAnsi="Garamond"/>
          <w:sz w:val="24"/>
          <w:szCs w:val="24"/>
        </w:rPr>
        <w:t>ThR</w:t>
      </w:r>
      <w:proofErr w:type="spellEnd"/>
      <w:r w:rsidR="00D14E13">
        <w:rPr>
          <w:rFonts w:ascii="Garamond" w:hAnsi="Garamond"/>
          <w:sz w:val="24"/>
          <w:szCs w:val="24"/>
        </w:rPr>
        <w:t xml:space="preserve">) </w:t>
      </w:r>
      <w:r w:rsidR="00FA4165">
        <w:rPr>
          <w:rFonts w:ascii="Garamond" w:hAnsi="Garamond"/>
          <w:sz w:val="24"/>
          <w:szCs w:val="24"/>
        </w:rPr>
        <w:t>89 (2024)</w:t>
      </w:r>
      <w:r w:rsidR="00D646AB">
        <w:rPr>
          <w:rFonts w:ascii="Garamond" w:hAnsi="Garamond"/>
          <w:sz w:val="24"/>
          <w:szCs w:val="24"/>
        </w:rPr>
        <w:t xml:space="preserve"> 3</w:t>
      </w:r>
      <w:r w:rsidR="00FA4165">
        <w:rPr>
          <w:rFonts w:ascii="Garamond" w:hAnsi="Garamond"/>
          <w:sz w:val="24"/>
          <w:szCs w:val="24"/>
        </w:rPr>
        <w:t xml:space="preserve">, </w:t>
      </w:r>
      <w:r w:rsidR="00D646AB">
        <w:rPr>
          <w:rFonts w:ascii="Garamond" w:hAnsi="Garamond"/>
          <w:sz w:val="24"/>
          <w:szCs w:val="24"/>
        </w:rPr>
        <w:t>418-421.</w:t>
      </w:r>
    </w:p>
    <w:p w14:paraId="5C41CE8C" w14:textId="4FF4ECA7" w:rsidR="00DC02AB" w:rsidRPr="00462C23" w:rsidRDefault="00DC02AB" w:rsidP="00DC02AB">
      <w:pPr>
        <w:pStyle w:val="Listenabsatz"/>
        <w:rPr>
          <w:rFonts w:ascii="Garamond" w:hAnsi="Garamond"/>
          <w:sz w:val="24"/>
          <w:szCs w:val="24"/>
        </w:rPr>
      </w:pPr>
    </w:p>
    <w:p w14:paraId="4E4E36DC" w14:textId="77777777" w:rsidR="00EC30CC" w:rsidRDefault="00EC30CC" w:rsidP="006754D6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4B2F7C9B" w14:textId="77777777" w:rsidR="00EC30CC" w:rsidRDefault="00EC30CC" w:rsidP="006754D6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5FDCA5D3" w14:textId="299B7049" w:rsidR="006754D6" w:rsidRDefault="006754D6" w:rsidP="006754D6">
      <w:pPr>
        <w:pStyle w:val="Listenabsatz"/>
        <w:ind w:left="0"/>
        <w:rPr>
          <w:rFonts w:ascii="Garamond" w:hAnsi="Garamond"/>
          <w:sz w:val="24"/>
          <w:szCs w:val="24"/>
        </w:rPr>
      </w:pPr>
      <w:r w:rsidRPr="006754D6">
        <w:rPr>
          <w:rFonts w:ascii="Garamond" w:hAnsi="Garamond"/>
          <w:sz w:val="24"/>
          <w:szCs w:val="24"/>
        </w:rPr>
        <w:lastRenderedPageBreak/>
        <w:t>Lexikonartikel:</w:t>
      </w:r>
      <w:r>
        <w:rPr>
          <w:rFonts w:ascii="Garamond" w:hAnsi="Garamond"/>
          <w:sz w:val="24"/>
          <w:szCs w:val="24"/>
        </w:rPr>
        <w:br/>
      </w:r>
    </w:p>
    <w:p w14:paraId="4BFEEA4C" w14:textId="34261B4E" w:rsidR="000760FC" w:rsidRPr="006754D6" w:rsidRDefault="006754D6" w:rsidP="007B49CF">
      <w:pPr>
        <w:pStyle w:val="Listenabsatz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Art.: Frieden., ethisch, in</w:t>
      </w:r>
      <w:r w:rsidRPr="006754D6">
        <w:rPr>
          <w:rFonts w:ascii="Garamond" w:hAnsi="Garamond"/>
          <w:sz w:val="24"/>
          <w:szCs w:val="24"/>
        </w:rPr>
        <w:t xml:space="preserve"> Online-Lexikon Systematische Theologie</w:t>
      </w:r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SysLex</w:t>
      </w:r>
      <w:proofErr w:type="spellEnd"/>
      <w:r>
        <w:rPr>
          <w:rFonts w:ascii="Garamond" w:hAnsi="Garamond"/>
          <w:sz w:val="24"/>
          <w:szCs w:val="24"/>
        </w:rPr>
        <w:t xml:space="preserve">) </w:t>
      </w:r>
      <w:r w:rsidR="007B49CF" w:rsidRPr="007B49CF">
        <w:rPr>
          <w:rFonts w:ascii="Garamond" w:hAnsi="Garamond"/>
          <w:sz w:val="24"/>
          <w:szCs w:val="24"/>
        </w:rPr>
        <w:t>DOI</w:t>
      </w:r>
      <w:r w:rsidR="007B49CF">
        <w:rPr>
          <w:rFonts w:ascii="Garamond" w:hAnsi="Garamond"/>
          <w:sz w:val="24"/>
          <w:szCs w:val="24"/>
        </w:rPr>
        <w:t xml:space="preserve">: </w:t>
      </w:r>
      <w:hyperlink r:id="rId12" w:tgtFrame="_blank" w:history="1">
        <w:r w:rsidR="007B49CF" w:rsidRPr="007B49CF">
          <w:rPr>
            <w:rStyle w:val="Hyperlink"/>
            <w:rFonts w:ascii="Garamond" w:hAnsi="Garamond"/>
            <w:sz w:val="24"/>
            <w:szCs w:val="24"/>
          </w:rPr>
          <w:t xml:space="preserve">http://dx.doi.org/10.15496/publikation-104734 </w:t>
        </w:r>
      </w:hyperlink>
      <w:r w:rsidR="007B49CF" w:rsidRPr="007B49CF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inline distT="0" distB="0" distL="0" distR="0" wp14:anchorId="6D41A9AF" wp14:editId="281DBECB">
                <wp:extent cx="304800" cy="304800"/>
                <wp:effectExtent l="0" t="0" r="0" b="0"/>
                <wp:docPr id="3" name="Rechteck 3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22522" id="Rechteck 3" o:spid="_x0000_s1026" href="javascript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7B49CF">
        <w:rPr>
          <w:rFonts w:ascii="Garamond" w:hAnsi="Garamond"/>
          <w:sz w:val="24"/>
          <w:szCs w:val="24"/>
        </w:rPr>
        <w:t>(erschienen am 1. Mai 2025)</w:t>
      </w:r>
      <w:r w:rsidR="00EC30CC">
        <w:rPr>
          <w:rFonts w:ascii="Garamond" w:hAnsi="Garamond"/>
          <w:sz w:val="24"/>
          <w:szCs w:val="24"/>
        </w:rPr>
        <w:br/>
      </w:r>
      <w:r w:rsidR="00EC30CC">
        <w:rPr>
          <w:rFonts w:ascii="Garamond" w:hAnsi="Garamond"/>
          <w:sz w:val="24"/>
          <w:szCs w:val="24"/>
        </w:rPr>
        <w:br/>
        <w:t>Englische Übersetzung i.V.</w:t>
      </w:r>
    </w:p>
    <w:sectPr w:rsidR="000760FC" w:rsidRPr="006754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7D16" w14:textId="77777777" w:rsidR="005863A5" w:rsidRDefault="005863A5" w:rsidP="00687697">
      <w:pPr>
        <w:spacing w:after="0" w:line="240" w:lineRule="auto"/>
      </w:pPr>
      <w:r>
        <w:separator/>
      </w:r>
    </w:p>
  </w:endnote>
  <w:endnote w:type="continuationSeparator" w:id="0">
    <w:p w14:paraId="5324D9D5" w14:textId="77777777" w:rsidR="005863A5" w:rsidRDefault="005863A5" w:rsidP="0068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5EBB" w14:textId="77777777" w:rsidR="00687697" w:rsidRDefault="006876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405527"/>
      <w:docPartObj>
        <w:docPartGallery w:val="Page Numbers (Bottom of Page)"/>
        <w:docPartUnique/>
      </w:docPartObj>
    </w:sdtPr>
    <w:sdtEndPr/>
    <w:sdtContent>
      <w:p w14:paraId="3AF9B557" w14:textId="7C079C31" w:rsidR="00687697" w:rsidRDefault="0068769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4F151" w14:textId="77777777" w:rsidR="00687697" w:rsidRDefault="006876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3846" w14:textId="77777777" w:rsidR="00687697" w:rsidRDefault="006876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AA36" w14:textId="77777777" w:rsidR="005863A5" w:rsidRDefault="005863A5" w:rsidP="00687697">
      <w:pPr>
        <w:spacing w:after="0" w:line="240" w:lineRule="auto"/>
      </w:pPr>
      <w:r>
        <w:separator/>
      </w:r>
    </w:p>
  </w:footnote>
  <w:footnote w:type="continuationSeparator" w:id="0">
    <w:p w14:paraId="48BEB92C" w14:textId="77777777" w:rsidR="005863A5" w:rsidRDefault="005863A5" w:rsidP="00687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A989" w14:textId="77777777" w:rsidR="00687697" w:rsidRDefault="006876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2067" w14:textId="77777777" w:rsidR="00687697" w:rsidRDefault="006876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7436" w14:textId="77777777" w:rsidR="00687697" w:rsidRDefault="006876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D66"/>
    <w:multiLevelType w:val="hybridMultilevel"/>
    <w:tmpl w:val="F9AE1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35C91"/>
    <w:multiLevelType w:val="hybridMultilevel"/>
    <w:tmpl w:val="DDA6D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936"/>
    <w:multiLevelType w:val="hybridMultilevel"/>
    <w:tmpl w:val="FA4255B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682353"/>
    <w:multiLevelType w:val="hybridMultilevel"/>
    <w:tmpl w:val="BD5AA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A2752"/>
    <w:multiLevelType w:val="multilevel"/>
    <w:tmpl w:val="3ADE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905680">
    <w:abstractNumId w:val="4"/>
  </w:num>
  <w:num w:numId="2" w16cid:durableId="759527739">
    <w:abstractNumId w:val="0"/>
  </w:num>
  <w:num w:numId="3" w16cid:durableId="717629254">
    <w:abstractNumId w:val="3"/>
  </w:num>
  <w:num w:numId="4" w16cid:durableId="904028894">
    <w:abstractNumId w:val="2"/>
  </w:num>
  <w:num w:numId="5" w16cid:durableId="1618754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10"/>
    <w:rsid w:val="000423D1"/>
    <w:rsid w:val="000760FC"/>
    <w:rsid w:val="00173B48"/>
    <w:rsid w:val="001B46DE"/>
    <w:rsid w:val="001D1C5D"/>
    <w:rsid w:val="001F600A"/>
    <w:rsid w:val="00254C3C"/>
    <w:rsid w:val="00296CDC"/>
    <w:rsid w:val="002F2729"/>
    <w:rsid w:val="00316430"/>
    <w:rsid w:val="003316A2"/>
    <w:rsid w:val="00382EDB"/>
    <w:rsid w:val="003A1BBD"/>
    <w:rsid w:val="0044668A"/>
    <w:rsid w:val="00462C23"/>
    <w:rsid w:val="00485BA4"/>
    <w:rsid w:val="00492E43"/>
    <w:rsid w:val="004A6633"/>
    <w:rsid w:val="00511CA2"/>
    <w:rsid w:val="0053305B"/>
    <w:rsid w:val="00573AA9"/>
    <w:rsid w:val="005863A5"/>
    <w:rsid w:val="005E1E22"/>
    <w:rsid w:val="00622AA4"/>
    <w:rsid w:val="00647071"/>
    <w:rsid w:val="006754D6"/>
    <w:rsid w:val="00687697"/>
    <w:rsid w:val="006D5A9A"/>
    <w:rsid w:val="006E1B59"/>
    <w:rsid w:val="006E6038"/>
    <w:rsid w:val="006F0ADC"/>
    <w:rsid w:val="006F2579"/>
    <w:rsid w:val="00716737"/>
    <w:rsid w:val="007B49CF"/>
    <w:rsid w:val="007B6A93"/>
    <w:rsid w:val="007E5C21"/>
    <w:rsid w:val="008772D6"/>
    <w:rsid w:val="00920CEF"/>
    <w:rsid w:val="0092183A"/>
    <w:rsid w:val="009555BE"/>
    <w:rsid w:val="009E1395"/>
    <w:rsid w:val="009E5210"/>
    <w:rsid w:val="00A11D03"/>
    <w:rsid w:val="00A40789"/>
    <w:rsid w:val="00A554F5"/>
    <w:rsid w:val="00A7026E"/>
    <w:rsid w:val="00A73898"/>
    <w:rsid w:val="00AA36A6"/>
    <w:rsid w:val="00B64AF4"/>
    <w:rsid w:val="00BA4A85"/>
    <w:rsid w:val="00BA4CDF"/>
    <w:rsid w:val="00BD58CC"/>
    <w:rsid w:val="00BF1025"/>
    <w:rsid w:val="00C24464"/>
    <w:rsid w:val="00C414C0"/>
    <w:rsid w:val="00C87182"/>
    <w:rsid w:val="00CC62FC"/>
    <w:rsid w:val="00D14E13"/>
    <w:rsid w:val="00D646AB"/>
    <w:rsid w:val="00DC02AB"/>
    <w:rsid w:val="00E3138A"/>
    <w:rsid w:val="00E60822"/>
    <w:rsid w:val="00E83222"/>
    <w:rsid w:val="00EC30CC"/>
    <w:rsid w:val="00F11385"/>
    <w:rsid w:val="00F3211F"/>
    <w:rsid w:val="00FA4165"/>
    <w:rsid w:val="00FD2482"/>
    <w:rsid w:val="00FF26D6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5DBE"/>
  <w15:chartTrackingRefBased/>
  <w15:docId w15:val="{D5F2152B-E789-40F8-B630-B971847B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5210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64AF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2446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446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8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7697"/>
  </w:style>
  <w:style w:type="paragraph" w:styleId="Fuzeile">
    <w:name w:val="footer"/>
    <w:basedOn w:val="Standard"/>
    <w:link w:val="FuzeileZchn"/>
    <w:uiPriority w:val="99"/>
    <w:unhideWhenUsed/>
    <w:rsid w:val="0068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7697"/>
  </w:style>
  <w:style w:type="character" w:styleId="SchwacherVerweis">
    <w:name w:val="Subtle Reference"/>
    <w:basedOn w:val="Absatz-Standardschriftart"/>
    <w:uiPriority w:val="31"/>
    <w:qFormat/>
    <w:rsid w:val="00462C23"/>
    <w:rPr>
      <w:smallCaps/>
      <w:color w:val="5A5A5A" w:themeColor="text1" w:themeTint="A5"/>
    </w:rPr>
  </w:style>
  <w:style w:type="paragraph" w:styleId="NurText">
    <w:name w:val="Plain Text"/>
    <w:basedOn w:val="Standard"/>
    <w:link w:val="NurTextZchn"/>
    <w:uiPriority w:val="99"/>
    <w:semiHidden/>
    <w:unhideWhenUsed/>
    <w:rsid w:val="00DC02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C02A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117">
          <w:marLeft w:val="45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53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5967">
          <w:marLeft w:val="945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ik-und-gesellschaft.de/ojs/index.php/eug/article/view/1-2019-art-5/657" TargetMode="External"/><Relationship Id="rId13" Type="http://schemas.openxmlformats.org/officeDocument/2006/relationships/hyperlink" Target="javascript: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thik-und-gesellschaft.de/ojs/index.php/eug/article/view/948" TargetMode="External"/><Relationship Id="rId12" Type="http://schemas.openxmlformats.org/officeDocument/2006/relationships/hyperlink" Target="http://dx.doi.org/10.15496/publikation-10473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kd.de/ekd_de/ds_doc/Beitrag-%20Julian-Zeyher-Quattlender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feinschwarz.net/oeffentliche-theologie-die-moderne-interpretation-luthers-zweireichelehre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cursor.pubpub.org/pub/3zrqvww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Zeyher</dc:creator>
  <cp:keywords/>
  <dc:description/>
  <cp:lastModifiedBy>Hase, Marcus</cp:lastModifiedBy>
  <cp:revision>2</cp:revision>
  <cp:lastPrinted>2023-05-12T08:40:00Z</cp:lastPrinted>
  <dcterms:created xsi:type="dcterms:W3CDTF">2025-08-12T10:20:00Z</dcterms:created>
  <dcterms:modified xsi:type="dcterms:W3CDTF">2025-08-12T10:20:00Z</dcterms:modified>
</cp:coreProperties>
</file>